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83B" w:rsidRPr="0090383B" w:rsidRDefault="0090383B">
      <w:pPr>
        <w:rPr>
          <w:sz w:val="32"/>
        </w:rPr>
      </w:pPr>
      <w:r w:rsidRPr="0090383B">
        <w:rPr>
          <w:sz w:val="32"/>
        </w:rPr>
        <w:t>Note: The Jones Lang LaSalle “Life Sciences Cluster Report[s]” for 2011 and 2012 were too large to include in their entirety. Therefore</w:t>
      </w:r>
      <w:r w:rsidR="006150ED">
        <w:rPr>
          <w:sz w:val="32"/>
        </w:rPr>
        <w:t>,</w:t>
      </w:r>
      <w:r w:rsidRPr="0090383B">
        <w:rPr>
          <w:sz w:val="32"/>
        </w:rPr>
        <w:t xml:space="preserve"> only the pertinent </w:t>
      </w:r>
      <w:r w:rsidR="00280044">
        <w:rPr>
          <w:sz w:val="32"/>
        </w:rPr>
        <w:t>pages are included in this appendix</w:t>
      </w:r>
      <w:r w:rsidRPr="0090383B">
        <w:rPr>
          <w:sz w:val="32"/>
        </w:rPr>
        <w:t>. The full reports can be found here:</w:t>
      </w:r>
    </w:p>
    <w:p w:rsidR="0090383B" w:rsidRPr="0090383B" w:rsidRDefault="0090383B">
      <w:pPr>
        <w:rPr>
          <w:sz w:val="32"/>
        </w:rPr>
      </w:pPr>
    </w:p>
    <w:p w:rsidR="0090383B" w:rsidRPr="0090383B" w:rsidRDefault="0090383B" w:rsidP="0090383B">
      <w:pPr>
        <w:rPr>
          <w:sz w:val="32"/>
        </w:rPr>
      </w:pPr>
      <w:r w:rsidRPr="0090383B">
        <w:rPr>
          <w:sz w:val="32"/>
        </w:rPr>
        <w:t>2011:</w:t>
      </w:r>
    </w:p>
    <w:p w:rsidR="0090383B" w:rsidRPr="0090383B" w:rsidRDefault="0090383B" w:rsidP="0090383B">
      <w:pPr>
        <w:rPr>
          <w:sz w:val="32"/>
        </w:rPr>
      </w:pPr>
    </w:p>
    <w:p w:rsidR="0090383B" w:rsidRPr="0090383B" w:rsidRDefault="0090383B" w:rsidP="0090383B">
      <w:pPr>
        <w:rPr>
          <w:sz w:val="32"/>
        </w:rPr>
      </w:pPr>
      <w:hyperlink r:id="rId5" w:history="1">
        <w:r w:rsidRPr="0090383B">
          <w:rPr>
            <w:rStyle w:val="Hyperlink"/>
            <w:sz w:val="32"/>
          </w:rPr>
          <w:t>http://www.joneslanglasalle.com/ResearchLevel1/Global_Life%20Sciences%20Cluster%20Report_2011_gb.pdf</w:t>
        </w:r>
      </w:hyperlink>
      <w:r w:rsidRPr="0090383B">
        <w:rPr>
          <w:sz w:val="32"/>
        </w:rPr>
        <w:t xml:space="preserve"> </w:t>
      </w:r>
    </w:p>
    <w:p w:rsidR="0090383B" w:rsidRPr="0090383B" w:rsidRDefault="0090383B" w:rsidP="0090383B">
      <w:pPr>
        <w:rPr>
          <w:sz w:val="32"/>
        </w:rPr>
      </w:pPr>
    </w:p>
    <w:p w:rsidR="0090383B" w:rsidRPr="0090383B" w:rsidRDefault="0090383B" w:rsidP="0090383B">
      <w:pPr>
        <w:rPr>
          <w:sz w:val="32"/>
        </w:rPr>
      </w:pPr>
      <w:r w:rsidRPr="0090383B">
        <w:rPr>
          <w:sz w:val="32"/>
        </w:rPr>
        <w:t xml:space="preserve">2012: </w:t>
      </w:r>
    </w:p>
    <w:p w:rsidR="0090383B" w:rsidRPr="0090383B" w:rsidRDefault="0090383B" w:rsidP="0090383B">
      <w:pPr>
        <w:rPr>
          <w:sz w:val="32"/>
        </w:rPr>
      </w:pPr>
    </w:p>
    <w:p w:rsidR="00CC4427" w:rsidRPr="0090383B" w:rsidRDefault="0090383B" w:rsidP="0090383B">
      <w:pPr>
        <w:rPr>
          <w:sz w:val="32"/>
        </w:rPr>
      </w:pPr>
      <w:hyperlink r:id="rId6" w:history="1">
        <w:r w:rsidRPr="0090383B">
          <w:rPr>
            <w:rStyle w:val="Hyperlink"/>
            <w:sz w:val="32"/>
          </w:rPr>
          <w:t>http://www.us.am.joneslanglasalle.com/ResearchLevel1/Life%20Sciences%20Cluster%20Report_Global_2012.pdf</w:t>
        </w:r>
      </w:hyperlink>
      <w:r w:rsidRPr="0090383B">
        <w:rPr>
          <w:sz w:val="32"/>
        </w:rPr>
        <w:t xml:space="preserve"> </w:t>
      </w:r>
    </w:p>
    <w:sectPr w:rsidR="00CC4427" w:rsidRPr="0090383B" w:rsidSect="00CC4427">
      <w:pgSz w:w="12240" w:h="15840"/>
      <w:pgMar w:top="1440" w:right="1440" w:bottom="1440" w:left="1440" w:header="274" w:footer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00100" w:usb3="00000000" w:csb0="80000000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00100" w:usb3="00000000" w:csb0="80000000" w:csb1="00000000"/>
  </w:font>
  <w:font w:name="Cambria"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  <w:font w:name="Calibri"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02CCB"/>
    <w:multiLevelType w:val="hybridMultilevel"/>
    <w:tmpl w:val="48B01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90383B"/>
    <w:rsid w:val="00280044"/>
    <w:rsid w:val="006150ED"/>
    <w:rsid w:val="0090383B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1A2"/>
    <w:rPr>
      <w:rFonts w:ascii="Times" w:hAnsi="Times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0383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0383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4" Type="http://schemas.openxmlformats.org/officeDocument/2006/relationships/webSettings" Target="webSettings.xml"/><Relationship Id="rId5" Type="http://schemas.openxmlformats.org/officeDocument/2006/relationships/hyperlink" Target="http://www.joneslanglasalle.com/ResearchLevel1/Global_Life%20Sciences%20Cluster%20Report_2011_gb.pdf" TargetMode="External"/><Relationship Id="rId7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hyperlink" Target="http://www.us.am.joneslanglasalle.com/ResearchLevel1/Life%20Sciences%20Cluster%20Report_Global_201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0</Characters>
  <Application>Microsoft Macintosh Word</Application>
  <DocSecurity>0</DocSecurity>
  <Lines>1</Lines>
  <Paragraphs>1</Paragraphs>
  <ScaleCrop>false</ScaleCrop>
  <Company>American Polyfilm, 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Matthew Cassella</cp:lastModifiedBy>
  <cp:revision>3</cp:revision>
  <dcterms:created xsi:type="dcterms:W3CDTF">2013-07-22T14:11:00Z</dcterms:created>
  <dcterms:modified xsi:type="dcterms:W3CDTF">2013-07-22T14:19:00Z</dcterms:modified>
</cp:coreProperties>
</file>