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A0" w:rsidRDefault="002179A0" w:rsidP="002179A0">
      <w:pPr>
        <w:pStyle w:val="Default"/>
      </w:pPr>
    </w:p>
    <w:p w:rsidR="002179A0" w:rsidRDefault="002179A0" w:rsidP="002179A0">
      <w:pPr>
        <w:pStyle w:val="Default"/>
        <w:rPr>
          <w:sz w:val="18"/>
          <w:szCs w:val="18"/>
        </w:rPr>
      </w:pPr>
    </w:p>
    <w:p w:rsidR="005A2E0D" w:rsidRPr="005A2E0D" w:rsidRDefault="005A2E0D" w:rsidP="00D9267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2179A0" w:rsidRDefault="002179A0" w:rsidP="002179A0">
      <w:pPr>
        <w:pStyle w:val="Default"/>
        <w:rPr>
          <w:sz w:val="18"/>
          <w:szCs w:val="18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WHEREAS the City of </w:t>
      </w:r>
      <w:r w:rsidR="00A36691">
        <w:rPr>
          <w:rFonts w:ascii="Times New Roman" w:hAnsi="Times New Roman" w:cs="Times New Roman"/>
          <w:sz w:val="23"/>
          <w:szCs w:val="23"/>
        </w:rPr>
        <w:t>_____</w:t>
      </w:r>
      <w:r>
        <w:rPr>
          <w:rFonts w:ascii="Times New Roman" w:hAnsi="Times New Roman" w:cs="Times New Roman"/>
          <w:sz w:val="23"/>
          <w:szCs w:val="23"/>
        </w:rPr>
        <w:t xml:space="preserve"> recognizes the importance of </w:t>
      </w:r>
      <w:r w:rsidR="00D92671">
        <w:rPr>
          <w:rFonts w:ascii="Times New Roman" w:hAnsi="Times New Roman" w:cs="Times New Roman"/>
          <w:sz w:val="23"/>
          <w:szCs w:val="23"/>
        </w:rPr>
        <w:t>b</w:t>
      </w:r>
      <w:r w:rsidR="00A36691" w:rsidRPr="00EC0D15">
        <w:rPr>
          <w:rFonts w:ascii="Times New Roman" w:hAnsi="Times New Roman" w:cs="Times New Roman"/>
          <w:sz w:val="23"/>
          <w:szCs w:val="23"/>
        </w:rPr>
        <w:t>ringing together leaders from across the fields of real estate and land use policy to exchange best practices and serve community needs</w:t>
      </w:r>
      <w:r>
        <w:rPr>
          <w:rFonts w:ascii="Times New Roman" w:hAnsi="Times New Roman" w:cs="Times New Roman"/>
          <w:sz w:val="23"/>
          <w:szCs w:val="23"/>
        </w:rPr>
        <w:t xml:space="preserve">; and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WHEREAS, </w:t>
      </w:r>
      <w:r w:rsidR="00EC0D15">
        <w:rPr>
          <w:rFonts w:ascii="Times New Roman" w:hAnsi="Times New Roman" w:cs="Times New Roman"/>
          <w:sz w:val="23"/>
          <w:szCs w:val="23"/>
        </w:rPr>
        <w:t>THE Urban Land Institute</w:t>
      </w:r>
      <w:r w:rsidR="00A36691">
        <w:rPr>
          <w:rFonts w:ascii="Times New Roman" w:hAnsi="Times New Roman" w:cs="Times New Roman"/>
          <w:sz w:val="23"/>
          <w:szCs w:val="23"/>
        </w:rPr>
        <w:t xml:space="preserve"> f</w:t>
      </w:r>
      <w:r w:rsidR="00A36691" w:rsidRPr="00EC0D15">
        <w:rPr>
          <w:rFonts w:ascii="Times New Roman" w:hAnsi="Times New Roman" w:cs="Times New Roman"/>
          <w:sz w:val="23"/>
          <w:szCs w:val="23"/>
        </w:rPr>
        <w:t xml:space="preserve">oster collaboration within and beyond ULI’s membership through mentoring, dialogue and problem-solving; </w:t>
      </w:r>
      <w:r>
        <w:rPr>
          <w:rFonts w:ascii="Times New Roman" w:hAnsi="Times New Roman" w:cs="Times New Roman"/>
          <w:sz w:val="23"/>
          <w:szCs w:val="23"/>
        </w:rPr>
        <w:t>ate; and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WHEREAS, </w:t>
      </w:r>
      <w:r w:rsidR="00A36691">
        <w:rPr>
          <w:rFonts w:ascii="Times New Roman" w:hAnsi="Times New Roman" w:cs="Times New Roman"/>
          <w:sz w:val="23"/>
          <w:szCs w:val="23"/>
        </w:rPr>
        <w:t xml:space="preserve">we </w:t>
      </w:r>
      <w:r w:rsidR="00EC0D15">
        <w:rPr>
          <w:rFonts w:ascii="Times New Roman" w:hAnsi="Times New Roman" w:cs="Times New Roman"/>
          <w:sz w:val="23"/>
          <w:szCs w:val="23"/>
        </w:rPr>
        <w:t>join in theircommitment</w:t>
      </w:r>
      <w:r w:rsidR="00A36691">
        <w:rPr>
          <w:rFonts w:ascii="Times New Roman" w:hAnsi="Times New Roman" w:cs="Times New Roman"/>
          <w:sz w:val="23"/>
          <w:szCs w:val="23"/>
        </w:rPr>
        <w:t xml:space="preserve"> to e</w:t>
      </w:r>
      <w:r w:rsidR="00A36691" w:rsidRPr="00EC0D15">
        <w:rPr>
          <w:rFonts w:ascii="Times New Roman" w:hAnsi="Times New Roman" w:cs="Times New Roman"/>
          <w:sz w:val="23"/>
          <w:szCs w:val="23"/>
        </w:rPr>
        <w:t xml:space="preserve">xploring issues of urbanization, conservation, regeneration, land use, capital formation, and sustainable development; </w:t>
      </w:r>
      <w:r>
        <w:rPr>
          <w:rFonts w:ascii="Times New Roman" w:hAnsi="Times New Roman" w:cs="Times New Roman"/>
          <w:sz w:val="23"/>
          <w:szCs w:val="23"/>
        </w:rPr>
        <w:t xml:space="preserve">and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WHEREAS,</w:t>
      </w:r>
      <w:r w:rsidR="00A36691" w:rsidRPr="00EC0D15">
        <w:rPr>
          <w:rFonts w:ascii="Times New Roman" w:hAnsi="Times New Roman" w:cs="Times New Roman"/>
          <w:sz w:val="23"/>
          <w:szCs w:val="23"/>
        </w:rPr>
        <w:t>advancing land use policies and design practices that respect the uniqueness of both built and natural environments;</w:t>
      </w:r>
      <w:r>
        <w:rPr>
          <w:rFonts w:ascii="Times New Roman" w:hAnsi="Times New Roman" w:cs="Times New Roman"/>
          <w:sz w:val="23"/>
          <w:szCs w:val="23"/>
        </w:rPr>
        <w:t xml:space="preserve"> and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WHEREAS,</w:t>
      </w:r>
      <w:r w:rsidR="00D92671" w:rsidRPr="00EC0D15">
        <w:rPr>
          <w:rFonts w:ascii="Times New Roman" w:hAnsi="Times New Roman" w:cs="Times New Roman"/>
          <w:sz w:val="23"/>
          <w:szCs w:val="23"/>
        </w:rPr>
        <w:t>sharing knowledge through education, applied research, publishing, and electronic media</w:t>
      </w:r>
      <w:r>
        <w:rPr>
          <w:rFonts w:ascii="Times New Roman" w:hAnsi="Times New Roman" w:cs="Times New Roman"/>
          <w:sz w:val="23"/>
          <w:szCs w:val="23"/>
        </w:rPr>
        <w:t>;</w:t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 xml:space="preserve"> and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WHEREAS,</w:t>
      </w:r>
      <w:r w:rsidR="00D92671" w:rsidRPr="00EC0D15">
        <w:rPr>
          <w:rFonts w:ascii="Times New Roman" w:hAnsi="Times New Roman" w:cs="Times New Roman"/>
          <w:sz w:val="23"/>
          <w:szCs w:val="23"/>
        </w:rPr>
        <w:t>sustaining a diverse global network of local practice and advisory efforts that address current and future challenges</w:t>
      </w:r>
      <w:r>
        <w:rPr>
          <w:rFonts w:ascii="Times New Roman" w:hAnsi="Times New Roman" w:cs="Times New Roman"/>
          <w:sz w:val="23"/>
          <w:szCs w:val="23"/>
        </w:rPr>
        <w:t xml:space="preserve">; and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WHEREAS, I urge all citizens to join in</w:t>
      </w:r>
      <w:r w:rsidR="00EC0D15">
        <w:rPr>
          <w:rFonts w:ascii="Times New Roman" w:hAnsi="Times New Roman" w:cs="Times New Roman"/>
          <w:sz w:val="23"/>
          <w:szCs w:val="23"/>
        </w:rPr>
        <w:t xml:space="preserve"> recognizing ULI’s outstanding contribution to our city, and communities around the world, for the last 75 years</w:t>
      </w:r>
      <w:r w:rsidR="00D92671">
        <w:rPr>
          <w:rFonts w:ascii="Times New Roman" w:hAnsi="Times New Roman" w:cs="Times New Roman"/>
          <w:sz w:val="23"/>
          <w:szCs w:val="23"/>
        </w:rPr>
        <w:t>; a</w:t>
      </w:r>
      <w:r>
        <w:rPr>
          <w:rFonts w:ascii="Times New Roman" w:hAnsi="Times New Roman" w:cs="Times New Roman"/>
          <w:sz w:val="23"/>
          <w:szCs w:val="23"/>
        </w:rPr>
        <w:t xml:space="preserve">nd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NOW, THEREFORE, do I </w:t>
      </w:r>
      <w:r w:rsidR="00EC0D15">
        <w:rPr>
          <w:rFonts w:ascii="Times New Roman" w:hAnsi="Times New Roman" w:cs="Times New Roman"/>
          <w:sz w:val="23"/>
          <w:szCs w:val="23"/>
        </w:rPr>
        <w:t>_______</w:t>
      </w:r>
      <w:r>
        <w:rPr>
          <w:rFonts w:ascii="Times New Roman" w:hAnsi="Times New Roman" w:cs="Times New Roman"/>
          <w:sz w:val="23"/>
          <w:szCs w:val="23"/>
        </w:rPr>
        <w:t xml:space="preserve">, as the </w:t>
      </w:r>
      <w:r w:rsidR="00EC0D15">
        <w:rPr>
          <w:rFonts w:ascii="Times New Roman" w:hAnsi="Times New Roman" w:cs="Times New Roman"/>
          <w:sz w:val="23"/>
          <w:szCs w:val="23"/>
        </w:rPr>
        <w:t>Governor</w:t>
      </w:r>
      <w:r>
        <w:rPr>
          <w:rFonts w:ascii="Times New Roman" w:hAnsi="Times New Roman" w:cs="Times New Roman"/>
          <w:sz w:val="23"/>
          <w:szCs w:val="23"/>
        </w:rPr>
        <w:t xml:space="preserve"> of </w:t>
      </w:r>
      <w:r w:rsidR="00EC0D15">
        <w:rPr>
          <w:rFonts w:ascii="Times New Roman" w:hAnsi="Times New Roman" w:cs="Times New Roman"/>
          <w:sz w:val="23"/>
          <w:szCs w:val="23"/>
        </w:rPr>
        <w:t>_________</w:t>
      </w:r>
      <w:r>
        <w:rPr>
          <w:rFonts w:ascii="Times New Roman" w:hAnsi="Times New Roman" w:cs="Times New Roman"/>
          <w:sz w:val="23"/>
          <w:szCs w:val="23"/>
        </w:rPr>
        <w:t xml:space="preserve">, do hereby proclaim </w:t>
      </w:r>
      <w:r w:rsidR="00D92671">
        <w:rPr>
          <w:rFonts w:ascii="Times New Roman" w:hAnsi="Times New Roman" w:cs="Times New Roman"/>
          <w:sz w:val="23"/>
          <w:szCs w:val="23"/>
        </w:rPr>
        <w:t>Wednesday,December 14</w:t>
      </w:r>
      <w:r w:rsidR="00D92671" w:rsidRPr="00D92671">
        <w:rPr>
          <w:rFonts w:ascii="Times New Roman" w:hAnsi="Times New Roman" w:cs="Times New Roman"/>
          <w:sz w:val="23"/>
          <w:szCs w:val="23"/>
          <w:vertAlign w:val="superscript"/>
        </w:rPr>
        <w:t>th</w:t>
      </w:r>
      <w:r>
        <w:rPr>
          <w:rFonts w:ascii="Times New Roman" w:hAnsi="Times New Roman" w:cs="Times New Roman"/>
          <w:sz w:val="23"/>
          <w:szCs w:val="23"/>
        </w:rPr>
        <w:t xml:space="preserve">to be: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ULI DAY</w:t>
      </w:r>
    </w:p>
    <w:p w:rsidR="002179A0" w:rsidRDefault="002179A0" w:rsidP="002179A0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in the </w:t>
      </w:r>
      <w:r w:rsidR="00EC0D15">
        <w:rPr>
          <w:rFonts w:ascii="Times New Roman" w:hAnsi="Times New Roman" w:cs="Times New Roman"/>
          <w:sz w:val="23"/>
          <w:szCs w:val="23"/>
        </w:rPr>
        <w:t>State</w:t>
      </w:r>
      <w:r>
        <w:rPr>
          <w:rFonts w:ascii="Times New Roman" w:hAnsi="Times New Roman" w:cs="Times New Roman"/>
          <w:sz w:val="23"/>
          <w:szCs w:val="23"/>
        </w:rPr>
        <w:t xml:space="preserve"> of </w:t>
      </w:r>
      <w:r w:rsidR="00EC0D15">
        <w:rPr>
          <w:rFonts w:ascii="Times New Roman" w:hAnsi="Times New Roman" w:cs="Times New Roman"/>
          <w:sz w:val="23"/>
          <w:szCs w:val="23"/>
        </w:rPr>
        <w:t>__________________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2179A0" w:rsidRDefault="002179A0" w:rsidP="002179A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Signed this ___day of December 2011.</w:t>
      </w:r>
    </w:p>
    <w:p w:rsidR="002179A0" w:rsidRDefault="002179A0" w:rsidP="002179A0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</w:p>
    <w:p w:rsidR="002179A0" w:rsidRDefault="002179A0" w:rsidP="002179A0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</w:p>
    <w:p w:rsidR="002179A0" w:rsidRDefault="00EC0D15" w:rsidP="002179A0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</w:t>
      </w:r>
      <w:r w:rsidR="002179A0">
        <w:rPr>
          <w:rFonts w:ascii="Times New Roman" w:hAnsi="Times New Roman" w:cs="Times New Roman"/>
          <w:sz w:val="23"/>
          <w:szCs w:val="23"/>
        </w:rPr>
        <w:t xml:space="preserve">, </w:t>
      </w:r>
      <w:r>
        <w:rPr>
          <w:rFonts w:ascii="Times New Roman" w:hAnsi="Times New Roman" w:cs="Times New Roman"/>
          <w:sz w:val="23"/>
          <w:szCs w:val="23"/>
        </w:rPr>
        <w:t>Governor</w:t>
      </w:r>
    </w:p>
    <w:p w:rsidR="002179A0" w:rsidRDefault="00EC0D15" w:rsidP="002179A0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State</w:t>
      </w:r>
      <w:r w:rsidR="002179A0">
        <w:rPr>
          <w:rFonts w:ascii="Times New Roman" w:hAnsi="Times New Roman" w:cs="Times New Roman"/>
          <w:sz w:val="23"/>
          <w:szCs w:val="23"/>
        </w:rPr>
        <w:t xml:space="preserve"> of </w:t>
      </w:r>
      <w:r>
        <w:rPr>
          <w:rFonts w:ascii="Times New Roman" w:hAnsi="Times New Roman" w:cs="Times New Roman"/>
          <w:sz w:val="23"/>
          <w:szCs w:val="23"/>
        </w:rPr>
        <w:t>__________</w:t>
      </w:r>
    </w:p>
    <w:p w:rsidR="00BE275D" w:rsidRDefault="00BE275D" w:rsidP="002179A0">
      <w:pPr>
        <w:jc w:val="right"/>
      </w:pPr>
    </w:p>
    <w:sectPr w:rsidR="00BE275D" w:rsidSect="0096629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30E" w:rsidRDefault="0095230E" w:rsidP="008C629A">
      <w:pPr>
        <w:spacing w:after="0" w:line="240" w:lineRule="auto"/>
      </w:pPr>
      <w:r>
        <w:separator/>
      </w:r>
    </w:p>
  </w:endnote>
  <w:endnote w:type="continuationSeparator" w:id="1">
    <w:p w:rsidR="0095230E" w:rsidRDefault="0095230E" w:rsidP="008C6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30E" w:rsidRDefault="0095230E" w:rsidP="008C629A">
      <w:pPr>
        <w:spacing w:after="0" w:line="240" w:lineRule="auto"/>
      </w:pPr>
      <w:r>
        <w:separator/>
      </w:r>
    </w:p>
  </w:footnote>
  <w:footnote w:type="continuationSeparator" w:id="1">
    <w:p w:rsidR="0095230E" w:rsidRDefault="0095230E" w:rsidP="008C6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760432"/>
      <w:docPartObj>
        <w:docPartGallery w:val="Watermarks"/>
        <w:docPartUnique/>
      </w:docPartObj>
    </w:sdtPr>
    <w:sdtContent>
      <w:p w:rsidR="008C629A" w:rsidRDefault="00966293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446C9"/>
    <w:multiLevelType w:val="multilevel"/>
    <w:tmpl w:val="826C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179A0"/>
    <w:rsid w:val="002179A0"/>
    <w:rsid w:val="005A2E0D"/>
    <w:rsid w:val="008C629A"/>
    <w:rsid w:val="0095230E"/>
    <w:rsid w:val="00966293"/>
    <w:rsid w:val="00A36691"/>
    <w:rsid w:val="00BE275D"/>
    <w:rsid w:val="00C920AF"/>
    <w:rsid w:val="00D92671"/>
    <w:rsid w:val="00E1275E"/>
    <w:rsid w:val="00E331D4"/>
    <w:rsid w:val="00EC0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79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C6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29A"/>
  </w:style>
  <w:style w:type="paragraph" w:styleId="Footer">
    <w:name w:val="footer"/>
    <w:basedOn w:val="Normal"/>
    <w:link w:val="FooterChar"/>
    <w:uiPriority w:val="99"/>
    <w:unhideWhenUsed/>
    <w:rsid w:val="008C6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2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79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C6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29A"/>
  </w:style>
  <w:style w:type="paragraph" w:styleId="Footer">
    <w:name w:val="footer"/>
    <w:basedOn w:val="Normal"/>
    <w:link w:val="FooterChar"/>
    <w:uiPriority w:val="99"/>
    <w:unhideWhenUsed/>
    <w:rsid w:val="008C6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2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60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097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lmcneil</dc:creator>
  <cp:lastModifiedBy>athompson</cp:lastModifiedBy>
  <cp:revision>2</cp:revision>
  <cp:lastPrinted>2011-10-11T18:50:00Z</cp:lastPrinted>
  <dcterms:created xsi:type="dcterms:W3CDTF">2011-11-29T13:27:00Z</dcterms:created>
  <dcterms:modified xsi:type="dcterms:W3CDTF">2011-11-29T13:27:00Z</dcterms:modified>
</cp:coreProperties>
</file>