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Pr="006006E7" w:rsidRDefault="00CE0A6D" w:rsidP="00B40590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The Honorable Rick Perry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P.O. Box 12428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Austin, Texas 78711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05A52">
        <w:rPr>
          <w:rFonts w:ascii="Arial" w:hAnsi="Arial" w:cs="Arial"/>
          <w:noProof/>
          <w:sz w:val="28"/>
          <w:szCs w:val="28"/>
        </w:rPr>
        <w:t>Governor Perry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E0A6D" w:rsidRDefault="00CE0A6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E0A6D" w:rsidRDefault="00CE0A6D" w:rsidP="00B40590">
      <w:pPr>
        <w:rPr>
          <w:rFonts w:ascii="Arial" w:hAnsi="Arial" w:cs="Arial"/>
          <w:bCs/>
          <w:sz w:val="28"/>
          <w:szCs w:val="28"/>
        </w:rPr>
      </w:pPr>
    </w:p>
    <w:p w:rsidR="00CE0A6D" w:rsidRPr="004D5023" w:rsidRDefault="00CE0A6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E0A6D" w:rsidRDefault="00CE0A6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  <w:sectPr w:rsidR="00CE0A6D" w:rsidSect="00CE0A6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DC3F3A" w:rsidP="00DC3F3A">
      <w:pPr>
        <w:tabs>
          <w:tab w:val="left" w:pos="394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Pr="006006E7" w:rsidRDefault="00CE0A6D" w:rsidP="00B40590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The Honorable John Kitzhaber</w:t>
      </w:r>
    </w:p>
    <w:p w:rsidR="00CE0A6D" w:rsidRPr="00B05A52" w:rsidRDefault="00CE0A6D" w:rsidP="00A51D45">
      <w:pPr>
        <w:rPr>
          <w:rFonts w:ascii="Arial" w:hAnsi="Arial" w:cs="Arial"/>
          <w:noProof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160 State Capitol</w:t>
      </w:r>
      <w:r w:rsidR="00DC3F3A">
        <w:rPr>
          <w:rFonts w:ascii="Arial" w:hAnsi="Arial" w:cs="Arial"/>
          <w:noProof/>
          <w:color w:val="000000"/>
          <w:sz w:val="28"/>
          <w:szCs w:val="28"/>
        </w:rPr>
        <w:t xml:space="preserve">, </w:t>
      </w:r>
      <w:r w:rsidRPr="00B05A52">
        <w:rPr>
          <w:rFonts w:ascii="Arial" w:hAnsi="Arial" w:cs="Arial"/>
          <w:noProof/>
          <w:color w:val="000000"/>
          <w:sz w:val="28"/>
          <w:szCs w:val="28"/>
        </w:rPr>
        <w:t>900 Court Street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Salem, Oregon 97301</w:t>
      </w:r>
      <w:bookmarkStart w:id="0" w:name="_GoBack"/>
      <w:bookmarkEnd w:id="0"/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05A52">
        <w:rPr>
          <w:rFonts w:ascii="Arial" w:hAnsi="Arial" w:cs="Arial"/>
          <w:noProof/>
          <w:sz w:val="28"/>
          <w:szCs w:val="28"/>
        </w:rPr>
        <w:t>Governor Kitzhaber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E0A6D" w:rsidRDefault="00CE0A6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E0A6D" w:rsidRDefault="00CE0A6D" w:rsidP="00B40590">
      <w:pPr>
        <w:rPr>
          <w:rFonts w:ascii="Arial" w:hAnsi="Arial" w:cs="Arial"/>
          <w:bCs/>
          <w:sz w:val="28"/>
          <w:szCs w:val="28"/>
        </w:rPr>
      </w:pPr>
    </w:p>
    <w:p w:rsidR="00CE0A6D" w:rsidRPr="004D5023" w:rsidRDefault="00CE0A6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E0A6D" w:rsidRDefault="00CE0A6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  <w:sectPr w:rsidR="00CE0A6D" w:rsidSect="00CE0A6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Pr="006006E7" w:rsidRDefault="00CE0A6D" w:rsidP="00B40590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The Honorable Matt Mead</w:t>
      </w:r>
    </w:p>
    <w:p w:rsidR="00CE0A6D" w:rsidRDefault="00CE0A6D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State Capitol, 200 West 24th Street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Cheyenne, WY 82002-0010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05A52">
        <w:rPr>
          <w:rFonts w:ascii="Arial" w:hAnsi="Arial" w:cs="Arial"/>
          <w:noProof/>
          <w:sz w:val="28"/>
          <w:szCs w:val="28"/>
        </w:rPr>
        <w:t>Governor Mead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E0A6D" w:rsidRDefault="00CE0A6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E0A6D" w:rsidRDefault="00CE0A6D" w:rsidP="00B40590">
      <w:pPr>
        <w:rPr>
          <w:rFonts w:ascii="Arial" w:hAnsi="Arial" w:cs="Arial"/>
          <w:bCs/>
          <w:sz w:val="28"/>
          <w:szCs w:val="28"/>
        </w:rPr>
      </w:pPr>
    </w:p>
    <w:p w:rsidR="00CE0A6D" w:rsidRPr="004D5023" w:rsidRDefault="00CE0A6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E0A6D" w:rsidRDefault="00CE0A6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  <w:sectPr w:rsidR="00CE0A6D" w:rsidSect="00CE0A6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Pr="006006E7" w:rsidRDefault="00CE0A6D" w:rsidP="00B40590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The Honorable Earl Ray Tomblin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1900 Kanawha Boulevard, East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Charleston, WV 25305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05A52">
        <w:rPr>
          <w:rFonts w:ascii="Arial" w:hAnsi="Arial" w:cs="Arial"/>
          <w:noProof/>
          <w:sz w:val="28"/>
          <w:szCs w:val="28"/>
        </w:rPr>
        <w:t>Governor Tomblin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E0A6D" w:rsidRDefault="00CE0A6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E0A6D" w:rsidRDefault="00CE0A6D" w:rsidP="00B40590">
      <w:pPr>
        <w:rPr>
          <w:rFonts w:ascii="Arial" w:hAnsi="Arial" w:cs="Arial"/>
          <w:bCs/>
          <w:sz w:val="28"/>
          <w:szCs w:val="28"/>
        </w:rPr>
      </w:pPr>
    </w:p>
    <w:p w:rsidR="00CE0A6D" w:rsidRPr="004D5023" w:rsidRDefault="00CE0A6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E0A6D" w:rsidRDefault="00CE0A6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  <w:sectPr w:rsidR="00CE0A6D" w:rsidSect="00CE0A6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2014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Pr="006006E7" w:rsidRDefault="00CE0A6D" w:rsidP="00B40590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The Honorable Peter Shumlin</w:t>
      </w:r>
    </w:p>
    <w:p w:rsidR="00CE0A6D" w:rsidRDefault="00CE0A6D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109 State Street, Pavilion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Montpelier, VT 05609-0101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05A52">
        <w:rPr>
          <w:rFonts w:ascii="Arial" w:hAnsi="Arial" w:cs="Arial"/>
          <w:noProof/>
          <w:sz w:val="28"/>
          <w:szCs w:val="28"/>
        </w:rPr>
        <w:t>Governor Shumlin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E0A6D" w:rsidRDefault="00CE0A6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E0A6D" w:rsidRDefault="00CE0A6D" w:rsidP="00B40590">
      <w:pPr>
        <w:rPr>
          <w:rFonts w:ascii="Arial" w:hAnsi="Arial" w:cs="Arial"/>
          <w:bCs/>
          <w:sz w:val="28"/>
          <w:szCs w:val="28"/>
        </w:rPr>
      </w:pPr>
    </w:p>
    <w:p w:rsidR="00CE0A6D" w:rsidRPr="004D5023" w:rsidRDefault="00CE0A6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E0A6D" w:rsidRDefault="00CE0A6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  <w:sectPr w:rsidR="00CE0A6D" w:rsidSect="00CE0A6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March</w:t>
      </w:r>
      <w:r>
        <w:rPr>
          <w:rFonts w:ascii="Arial" w:hAnsi="Arial" w:cs="Arial"/>
          <w:sz w:val="28"/>
          <w:szCs w:val="28"/>
        </w:rPr>
        <w:t xml:space="preserve"> </w:t>
      </w:r>
      <w:r w:rsidRPr="00B05A52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Pr="006006E7" w:rsidRDefault="00CE0A6D" w:rsidP="00B40590">
      <w:pPr>
        <w:rPr>
          <w:rFonts w:ascii="Arial" w:hAnsi="Arial" w:cs="Arial"/>
          <w:sz w:val="28"/>
          <w:szCs w:val="28"/>
        </w:rPr>
      </w:pPr>
      <w:r w:rsidRPr="00B05A52">
        <w:rPr>
          <w:rFonts w:ascii="Arial" w:hAnsi="Arial" w:cs="Arial"/>
          <w:noProof/>
          <w:sz w:val="28"/>
          <w:szCs w:val="28"/>
        </w:rPr>
        <w:t>The Honorable Lincoln Chafee</w:t>
      </w:r>
    </w:p>
    <w:p w:rsidR="00CE0A6D" w:rsidRDefault="00CE0A6D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State House, Room 115</w:t>
      </w:r>
    </w:p>
    <w:p w:rsidR="00CE0A6D" w:rsidRDefault="00CE0A6D" w:rsidP="00B40590">
      <w:pPr>
        <w:rPr>
          <w:rFonts w:ascii="Arial" w:hAnsi="Arial" w:cs="Arial"/>
          <w:color w:val="000000"/>
          <w:sz w:val="28"/>
          <w:szCs w:val="28"/>
        </w:rPr>
      </w:pPr>
      <w:r w:rsidRPr="00B05A52">
        <w:rPr>
          <w:rFonts w:ascii="Arial" w:hAnsi="Arial" w:cs="Arial"/>
          <w:noProof/>
          <w:color w:val="000000"/>
          <w:sz w:val="28"/>
          <w:szCs w:val="28"/>
        </w:rPr>
        <w:t>Providence, RI 02903</w:t>
      </w: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</w:p>
    <w:p w:rsidR="00CE0A6D" w:rsidRDefault="00CE0A6D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B05A52">
        <w:rPr>
          <w:rFonts w:ascii="Arial" w:hAnsi="Arial" w:cs="Arial"/>
          <w:noProof/>
          <w:sz w:val="28"/>
          <w:szCs w:val="28"/>
        </w:rPr>
        <w:t>Governor Chafee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E0A6D" w:rsidRDefault="00CE0A6D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</w:p>
    <w:p w:rsidR="00CE0A6D" w:rsidRDefault="00CE0A6D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E0A6D" w:rsidRDefault="00CE0A6D" w:rsidP="00B40590">
      <w:pPr>
        <w:rPr>
          <w:rFonts w:ascii="Arial" w:hAnsi="Arial" w:cs="Arial"/>
          <w:bCs/>
          <w:sz w:val="28"/>
          <w:szCs w:val="28"/>
        </w:rPr>
      </w:pPr>
    </w:p>
    <w:p w:rsidR="00CE0A6D" w:rsidRPr="004D5023" w:rsidRDefault="00CE0A6D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E0A6D" w:rsidRDefault="00CE0A6D" w:rsidP="00B40590">
      <w:pPr>
        <w:rPr>
          <w:rFonts w:ascii="Arial" w:hAnsi="Arial" w:cs="Arial"/>
          <w:color w:val="333399"/>
          <w:sz w:val="22"/>
          <w:szCs w:val="22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Pr="00604B64" w:rsidRDefault="00CE0A6D">
      <w:pPr>
        <w:rPr>
          <w:rFonts w:ascii="Arial" w:hAnsi="Arial" w:cs="Arial"/>
          <w:sz w:val="28"/>
          <w:szCs w:val="28"/>
        </w:rPr>
      </w:pPr>
    </w:p>
    <w:p w:rsidR="00CE0A6D" w:rsidRDefault="00CE0A6D">
      <w:pPr>
        <w:rPr>
          <w:rFonts w:ascii="Arial" w:hAnsi="Arial" w:cs="Arial"/>
          <w:sz w:val="28"/>
          <w:szCs w:val="28"/>
        </w:rPr>
        <w:sectPr w:rsidR="00CE0A6D" w:rsidSect="00CE0A6D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E0A6D" w:rsidRDefault="00CE0A6D">
      <w:pPr>
        <w:rPr>
          <w:rFonts w:ascii="Arial" w:hAnsi="Arial" w:cs="Arial"/>
          <w:sz w:val="28"/>
          <w:szCs w:val="28"/>
        </w:rPr>
      </w:pPr>
    </w:p>
    <w:sectPr w:rsidR="00CE0A6D" w:rsidSect="00CE0A6D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06E7"/>
    <w:rsid w:val="00604B64"/>
    <w:rsid w:val="0067739B"/>
    <w:rsid w:val="006965D9"/>
    <w:rsid w:val="00730E59"/>
    <w:rsid w:val="00732D39"/>
    <w:rsid w:val="00743FB6"/>
    <w:rsid w:val="0079421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E0A6D"/>
    <w:rsid w:val="00CF6565"/>
    <w:rsid w:val="00DC3F3A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256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Verra, Kathleen (GOV)</cp:lastModifiedBy>
  <cp:revision>2</cp:revision>
  <cp:lastPrinted>2014-02-19T16:40:00Z</cp:lastPrinted>
  <dcterms:created xsi:type="dcterms:W3CDTF">2014-02-19T16:37:00Z</dcterms:created>
  <dcterms:modified xsi:type="dcterms:W3CDTF">2014-03-05T20:54:00Z</dcterms:modified>
</cp:coreProperties>
</file>