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3BC" w:rsidRPr="007C2091" w:rsidRDefault="00327379" w:rsidP="00327379">
      <w:pPr>
        <w:spacing w:after="0" w:line="240" w:lineRule="auto"/>
        <w:jc w:val="center"/>
        <w:rPr>
          <w:b/>
          <w:sz w:val="40"/>
          <w:szCs w:val="40"/>
        </w:rPr>
      </w:pPr>
      <w:bookmarkStart w:id="0" w:name="_GoBack"/>
      <w:bookmarkEnd w:id="0"/>
      <w:r w:rsidRPr="007C2091">
        <w:rPr>
          <w:b/>
          <w:sz w:val="40"/>
          <w:szCs w:val="40"/>
        </w:rPr>
        <w:t>Safe and Successful Youth Initiative</w:t>
      </w:r>
    </w:p>
    <w:p w:rsidR="00327379" w:rsidRPr="007C2091" w:rsidRDefault="00327379" w:rsidP="00327379">
      <w:pPr>
        <w:spacing w:after="0" w:line="240" w:lineRule="auto"/>
        <w:jc w:val="center"/>
        <w:rPr>
          <w:b/>
          <w:sz w:val="40"/>
          <w:szCs w:val="40"/>
        </w:rPr>
      </w:pPr>
      <w:r w:rsidRPr="007C2091">
        <w:rPr>
          <w:b/>
          <w:sz w:val="40"/>
          <w:szCs w:val="40"/>
        </w:rPr>
        <w:t>Advisory Committee Meeting</w:t>
      </w:r>
    </w:p>
    <w:p w:rsidR="00327379" w:rsidRDefault="00327379" w:rsidP="00327379">
      <w:pPr>
        <w:spacing w:after="0" w:line="240" w:lineRule="auto"/>
        <w:jc w:val="center"/>
        <w:rPr>
          <w:b/>
          <w:sz w:val="36"/>
        </w:rPr>
      </w:pPr>
    </w:p>
    <w:p w:rsidR="00327379" w:rsidRDefault="00327379" w:rsidP="00327379">
      <w:pPr>
        <w:spacing w:after="0" w:line="240" w:lineRule="auto"/>
        <w:jc w:val="center"/>
        <w:rPr>
          <w:b/>
          <w:sz w:val="36"/>
        </w:rPr>
      </w:pPr>
      <w:r>
        <w:rPr>
          <w:b/>
          <w:sz w:val="36"/>
        </w:rPr>
        <w:t>June 20, 2011</w:t>
      </w:r>
    </w:p>
    <w:p w:rsidR="00327379" w:rsidRPr="00327379" w:rsidRDefault="00327379" w:rsidP="00327379">
      <w:pPr>
        <w:spacing w:after="0" w:line="240" w:lineRule="auto"/>
        <w:jc w:val="center"/>
        <w:rPr>
          <w:sz w:val="32"/>
          <w:szCs w:val="32"/>
        </w:rPr>
      </w:pPr>
      <w:r w:rsidRPr="00327379">
        <w:rPr>
          <w:sz w:val="32"/>
          <w:szCs w:val="32"/>
        </w:rPr>
        <w:t>9:00 – 10:00 am</w:t>
      </w:r>
    </w:p>
    <w:p w:rsidR="00327379" w:rsidRDefault="00327379" w:rsidP="00327379">
      <w:pPr>
        <w:spacing w:after="0" w:line="240" w:lineRule="auto"/>
        <w:jc w:val="center"/>
        <w:rPr>
          <w:b/>
          <w:sz w:val="36"/>
        </w:rPr>
      </w:pPr>
    </w:p>
    <w:p w:rsidR="00327379" w:rsidRDefault="00327379" w:rsidP="00327379">
      <w:pPr>
        <w:spacing w:after="0" w:line="240" w:lineRule="auto"/>
        <w:jc w:val="center"/>
        <w:rPr>
          <w:b/>
          <w:sz w:val="36"/>
        </w:rPr>
      </w:pPr>
      <w:r>
        <w:rPr>
          <w:b/>
          <w:sz w:val="36"/>
        </w:rPr>
        <w:t>Haley House</w:t>
      </w:r>
    </w:p>
    <w:p w:rsidR="00327379" w:rsidRPr="00327379" w:rsidRDefault="00327379" w:rsidP="00327379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327379">
        <w:rPr>
          <w:rFonts w:cstheme="minorHAnsi"/>
          <w:sz w:val="28"/>
          <w:szCs w:val="28"/>
        </w:rPr>
        <w:t>12 Dade Street</w:t>
      </w:r>
    </w:p>
    <w:p w:rsidR="00327379" w:rsidRPr="00327379" w:rsidRDefault="00327379" w:rsidP="00327379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327379">
        <w:rPr>
          <w:rFonts w:cstheme="minorHAnsi"/>
          <w:sz w:val="28"/>
          <w:szCs w:val="28"/>
        </w:rPr>
        <w:t>Dudley Square</w:t>
      </w:r>
    </w:p>
    <w:p w:rsidR="00327379" w:rsidRPr="00327379" w:rsidRDefault="00327379" w:rsidP="00327379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327379">
        <w:rPr>
          <w:rFonts w:cstheme="minorHAnsi"/>
          <w:sz w:val="28"/>
          <w:szCs w:val="28"/>
        </w:rPr>
        <w:t>Roxbury</w:t>
      </w:r>
    </w:p>
    <w:p w:rsidR="00327379" w:rsidRDefault="00327379" w:rsidP="00327379">
      <w:pPr>
        <w:pBdr>
          <w:bottom w:val="single" w:sz="6" w:space="1" w:color="auto"/>
        </w:pBdr>
        <w:spacing w:after="0" w:line="240" w:lineRule="auto"/>
        <w:jc w:val="center"/>
        <w:rPr>
          <w:b/>
          <w:sz w:val="36"/>
        </w:rPr>
      </w:pPr>
    </w:p>
    <w:p w:rsidR="00327379" w:rsidRDefault="00327379" w:rsidP="00327379">
      <w:pPr>
        <w:spacing w:after="0" w:line="240" w:lineRule="auto"/>
        <w:jc w:val="center"/>
        <w:rPr>
          <w:b/>
          <w:sz w:val="36"/>
        </w:rPr>
      </w:pPr>
    </w:p>
    <w:p w:rsidR="00327379" w:rsidRDefault="00327379" w:rsidP="00327379">
      <w:pPr>
        <w:spacing w:after="0" w:line="240" w:lineRule="auto"/>
        <w:jc w:val="center"/>
        <w:rPr>
          <w:b/>
          <w:sz w:val="36"/>
        </w:rPr>
      </w:pPr>
    </w:p>
    <w:p w:rsidR="00327379" w:rsidRPr="00327379" w:rsidRDefault="00327379" w:rsidP="00327379">
      <w:pPr>
        <w:spacing w:after="0" w:line="240" w:lineRule="auto"/>
        <w:jc w:val="center"/>
        <w:rPr>
          <w:b/>
          <w:sz w:val="32"/>
          <w:szCs w:val="32"/>
        </w:rPr>
      </w:pPr>
      <w:r w:rsidRPr="00327379">
        <w:rPr>
          <w:b/>
          <w:sz w:val="32"/>
          <w:szCs w:val="32"/>
        </w:rPr>
        <w:t>Agenda</w:t>
      </w:r>
    </w:p>
    <w:p w:rsidR="00327379" w:rsidRDefault="00327379" w:rsidP="00327379">
      <w:pPr>
        <w:spacing w:after="0" w:line="240" w:lineRule="auto"/>
        <w:jc w:val="center"/>
        <w:rPr>
          <w:b/>
          <w:sz w:val="28"/>
          <w:szCs w:val="28"/>
        </w:rPr>
      </w:pPr>
    </w:p>
    <w:p w:rsidR="00327379" w:rsidRPr="00327379" w:rsidRDefault="00327379" w:rsidP="00327379">
      <w:pPr>
        <w:spacing w:after="0" w:line="240" w:lineRule="auto"/>
        <w:jc w:val="center"/>
        <w:rPr>
          <w:b/>
          <w:sz w:val="28"/>
          <w:szCs w:val="28"/>
        </w:rPr>
      </w:pPr>
    </w:p>
    <w:p w:rsidR="00327379" w:rsidRDefault="00327379" w:rsidP="00327379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27379">
        <w:rPr>
          <w:sz w:val="28"/>
          <w:szCs w:val="28"/>
        </w:rPr>
        <w:t>Welcome and Introductions</w:t>
      </w:r>
      <w:r w:rsidRPr="00327379">
        <w:rPr>
          <w:sz w:val="28"/>
          <w:szCs w:val="28"/>
        </w:rPr>
        <w:tab/>
      </w:r>
      <w:r w:rsidRPr="00327379">
        <w:rPr>
          <w:sz w:val="28"/>
          <w:szCs w:val="28"/>
        </w:rPr>
        <w:tab/>
        <w:t>Marilyn Anderson Chase</w:t>
      </w:r>
    </w:p>
    <w:p w:rsidR="00327379" w:rsidRDefault="00327379" w:rsidP="00327379">
      <w:pPr>
        <w:pStyle w:val="ListParagraph"/>
        <w:spacing w:after="0" w:line="240" w:lineRule="auto"/>
        <w:rPr>
          <w:sz w:val="28"/>
          <w:szCs w:val="28"/>
        </w:rPr>
      </w:pPr>
    </w:p>
    <w:p w:rsidR="00327379" w:rsidRDefault="00327379" w:rsidP="00327379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Remarks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Governor </w:t>
      </w:r>
      <w:proofErr w:type="spellStart"/>
      <w:r>
        <w:rPr>
          <w:sz w:val="28"/>
          <w:szCs w:val="28"/>
        </w:rPr>
        <w:t>Deval</w:t>
      </w:r>
      <w:proofErr w:type="spellEnd"/>
      <w:r>
        <w:rPr>
          <w:sz w:val="28"/>
          <w:szCs w:val="28"/>
        </w:rPr>
        <w:t xml:space="preserve"> L. Patrick</w:t>
      </w:r>
    </w:p>
    <w:p w:rsidR="00327379" w:rsidRDefault="00327379" w:rsidP="00327379">
      <w:pPr>
        <w:spacing w:after="0" w:line="240" w:lineRule="auto"/>
        <w:ind w:left="4320" w:firstLine="720"/>
        <w:rPr>
          <w:sz w:val="28"/>
          <w:szCs w:val="28"/>
        </w:rPr>
      </w:pPr>
      <w:r>
        <w:rPr>
          <w:sz w:val="28"/>
          <w:szCs w:val="28"/>
        </w:rPr>
        <w:t xml:space="preserve">Mayor Thomas M. </w:t>
      </w:r>
      <w:proofErr w:type="spellStart"/>
      <w:r>
        <w:rPr>
          <w:sz w:val="28"/>
          <w:szCs w:val="28"/>
        </w:rPr>
        <w:t>Menino</w:t>
      </w:r>
      <w:proofErr w:type="spellEnd"/>
    </w:p>
    <w:p w:rsidR="00327379" w:rsidRDefault="00327379" w:rsidP="00327379">
      <w:pPr>
        <w:spacing w:after="0" w:line="240" w:lineRule="auto"/>
        <w:ind w:left="4320" w:firstLine="720"/>
        <w:rPr>
          <w:sz w:val="28"/>
          <w:szCs w:val="28"/>
        </w:rPr>
      </w:pPr>
    </w:p>
    <w:p w:rsidR="00327379" w:rsidRDefault="00327379" w:rsidP="00327379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Discussion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Advisory Committee</w:t>
      </w:r>
    </w:p>
    <w:p w:rsidR="00327379" w:rsidRDefault="00327379" w:rsidP="00327379">
      <w:pPr>
        <w:pStyle w:val="ListParagraph"/>
        <w:spacing w:after="0" w:line="240" w:lineRule="auto"/>
        <w:rPr>
          <w:sz w:val="28"/>
          <w:szCs w:val="28"/>
        </w:rPr>
      </w:pPr>
    </w:p>
    <w:p w:rsidR="00327379" w:rsidRPr="00327379" w:rsidRDefault="00327379" w:rsidP="00327379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27379">
        <w:rPr>
          <w:rFonts w:ascii="Arial" w:eastAsia="Times New Roman" w:hAnsi="Arial" w:cs="Arial"/>
          <w:sz w:val="24"/>
          <w:szCs w:val="24"/>
        </w:rPr>
        <w:t>What should be our measures of success?</w:t>
      </w:r>
    </w:p>
    <w:p w:rsidR="00327379" w:rsidRPr="00327379" w:rsidRDefault="00327379" w:rsidP="00327379">
      <w:pPr>
        <w:spacing w:after="0" w:line="240" w:lineRule="auto"/>
        <w:ind w:left="1440"/>
        <w:rPr>
          <w:rFonts w:ascii="Arial" w:eastAsia="Times New Roman" w:hAnsi="Arial" w:cs="Arial"/>
          <w:sz w:val="24"/>
          <w:szCs w:val="24"/>
        </w:rPr>
      </w:pPr>
    </w:p>
    <w:p w:rsidR="00327379" w:rsidRPr="00327379" w:rsidRDefault="00327379" w:rsidP="00327379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27379">
        <w:rPr>
          <w:rFonts w:ascii="Arial" w:eastAsia="Times New Roman" w:hAnsi="Arial" w:cs="Arial"/>
          <w:sz w:val="24"/>
          <w:szCs w:val="24"/>
        </w:rPr>
        <w:t>How can we realign our partnerships to support what works, especially to include non-traditional partners (for example, people/organizations doing the work but not currently receiving funding)?</w:t>
      </w:r>
    </w:p>
    <w:p w:rsidR="00327379" w:rsidRPr="00327379" w:rsidRDefault="00327379" w:rsidP="0032737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327379" w:rsidRPr="00327379" w:rsidRDefault="00327379" w:rsidP="00327379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27379">
        <w:rPr>
          <w:rFonts w:ascii="Arial" w:eastAsia="Times New Roman" w:hAnsi="Arial" w:cs="Arial"/>
          <w:sz w:val="24"/>
          <w:szCs w:val="24"/>
        </w:rPr>
        <w:t>What key factors need to be present in a community to be successful?</w:t>
      </w:r>
    </w:p>
    <w:p w:rsidR="00327379" w:rsidRPr="00327379" w:rsidRDefault="00327379" w:rsidP="00327379">
      <w:pPr>
        <w:spacing w:after="0" w:line="240" w:lineRule="auto"/>
        <w:ind w:left="1080"/>
        <w:rPr>
          <w:sz w:val="28"/>
          <w:szCs w:val="28"/>
        </w:rPr>
      </w:pPr>
    </w:p>
    <w:p w:rsidR="00327379" w:rsidRPr="00327379" w:rsidRDefault="00327379" w:rsidP="00327379">
      <w:pPr>
        <w:spacing w:after="0" w:line="240" w:lineRule="auto"/>
        <w:rPr>
          <w:sz w:val="28"/>
          <w:szCs w:val="28"/>
        </w:rPr>
      </w:pPr>
    </w:p>
    <w:sectPr w:rsidR="00327379" w:rsidRPr="00327379" w:rsidSect="00FE47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7BAC"/>
    <w:multiLevelType w:val="hybridMultilevel"/>
    <w:tmpl w:val="88FEE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C13B83"/>
    <w:multiLevelType w:val="hybridMultilevel"/>
    <w:tmpl w:val="84B82D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2B00360"/>
    <w:multiLevelType w:val="hybridMultilevel"/>
    <w:tmpl w:val="CC0EF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CD338A"/>
    <w:multiLevelType w:val="hybridMultilevel"/>
    <w:tmpl w:val="D21CF6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379"/>
    <w:rsid w:val="00327379"/>
    <w:rsid w:val="007C2091"/>
    <w:rsid w:val="00C22A71"/>
    <w:rsid w:val="00C71C24"/>
    <w:rsid w:val="00FE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3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3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B35B3-BEE6-4576-A085-DE5F060B6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Baldwin, Cecilia Ugarte (GOV)</dc:creator>
  <cp:lastModifiedBy>Baldwin, Cecilia Ugarte (GOV)</cp:lastModifiedBy>
  <cp:revision>3</cp:revision>
  <dcterms:created xsi:type="dcterms:W3CDTF">2011-06-17T20:04:00Z</dcterms:created>
  <dcterms:modified xsi:type="dcterms:W3CDTF">2011-06-17T20:26:00Z</dcterms:modified>
</cp:coreProperties>
</file>