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FA6" w:rsidRDefault="003C1FA6" w:rsidP="003C1FA6">
      <w:pPr>
        <w:rPr>
          <w:rStyle w:val="Strong"/>
          <w:sz w:val="32"/>
          <w:szCs w:val="32"/>
        </w:rPr>
      </w:pPr>
      <w:r w:rsidRPr="00095073">
        <w:rPr>
          <w:rStyle w:val="Strong"/>
          <w:sz w:val="32"/>
          <w:szCs w:val="32"/>
        </w:rPr>
        <w:t>Implementation Grant Awardees</w:t>
      </w:r>
    </w:p>
    <w:p w:rsidR="003C1FA6" w:rsidRPr="00095073" w:rsidRDefault="003C1FA6" w:rsidP="003C1FA6">
      <w:pPr>
        <w:rPr>
          <w:rStyle w:val="Strong"/>
          <w:sz w:val="32"/>
          <w:szCs w:val="32"/>
        </w:rPr>
      </w:pPr>
    </w:p>
    <w:p w:rsidR="003C1FA6" w:rsidRDefault="003C1FA6" w:rsidP="003C1FA6">
      <w:pPr>
        <w:pStyle w:val="NormalWeb"/>
        <w:spacing w:before="0" w:beforeAutospacing="0" w:after="0" w:afterAutospacing="0"/>
        <w:rPr>
          <w:rStyle w:val="Strong"/>
        </w:rPr>
      </w:pPr>
      <w:r>
        <w:rPr>
          <w:rStyle w:val="Strong"/>
        </w:rPr>
        <w:t>INNOVATION SCHOOL IMPLEMENTATION GRANTS</w:t>
      </w:r>
      <w:r w:rsidRPr="00095073">
        <w:rPr>
          <w:rStyle w:val="Strong"/>
        </w:rPr>
        <w:t xml:space="preserve"> </w:t>
      </w:r>
    </w:p>
    <w:p w:rsidR="003C1FA6" w:rsidRPr="00095073" w:rsidRDefault="003C1FA6" w:rsidP="003C1FA6">
      <w:pPr>
        <w:pStyle w:val="NormalWeb"/>
        <w:spacing w:before="0" w:beforeAutospacing="0" w:after="0" w:afterAutospacing="0"/>
        <w:rPr>
          <w:sz w:val="20"/>
          <w:szCs w:val="20"/>
        </w:rPr>
      </w:pPr>
      <w:proofErr w:type="gramStart"/>
      <w:r w:rsidRPr="00095073">
        <w:rPr>
          <w:rStyle w:val="Strong"/>
          <w:sz w:val="20"/>
          <w:szCs w:val="20"/>
        </w:rPr>
        <w:t>awarded</w:t>
      </w:r>
      <w:proofErr w:type="gramEnd"/>
      <w:r w:rsidRPr="00095073">
        <w:rPr>
          <w:rStyle w:val="Strong"/>
          <w:sz w:val="20"/>
          <w:szCs w:val="20"/>
        </w:rPr>
        <w:t xml:space="preserve"> with state Race to the Top funding: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r>
        <w:t>Winter Hill Community School, Somerville, $35,000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r>
        <w:t>Leominster Center for Excellence, Leominster, $25,000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r>
        <w:t>Tilton Elementary School, Haverhill, $35,000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r>
        <w:t>Auburn Middle School, Auburn, $25,000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r>
        <w:t>McKay/ FAAS PreK-8 Pathways Innovation School, Fitchburg, $35,000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proofErr w:type="spellStart"/>
      <w:r>
        <w:t>O’Maley</w:t>
      </w:r>
      <w:proofErr w:type="spellEnd"/>
      <w:r>
        <w:t xml:space="preserve"> Middle School, Gloucester, $35,000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r>
        <w:t>Ezra H. Baker Innovation School, Dennis-Yarmouth, $25,000</w:t>
      </w:r>
    </w:p>
    <w:p w:rsidR="003C1FA6" w:rsidRDefault="003C1FA6" w:rsidP="003C1FA6">
      <w:pPr>
        <w:numPr>
          <w:ilvl w:val="0"/>
          <w:numId w:val="1"/>
        </w:numPr>
        <w:spacing w:before="100" w:beforeAutospacing="1" w:after="100" w:afterAutospacing="1"/>
      </w:pPr>
      <w:r>
        <w:t xml:space="preserve">Nathaniel H. </w:t>
      </w:r>
      <w:proofErr w:type="spellStart"/>
      <w:r>
        <w:t>Wixon</w:t>
      </w:r>
      <w:proofErr w:type="spellEnd"/>
      <w:r>
        <w:t xml:space="preserve"> Middle School, Dennis-Yarmouth, $25,000</w:t>
      </w:r>
    </w:p>
    <w:p w:rsidR="003C1FA6" w:rsidRDefault="003C1FA6" w:rsidP="003C1FA6">
      <w:pPr>
        <w:pStyle w:val="NormalWeb"/>
      </w:pPr>
      <w:r>
        <w:t>TOTAL = $240,000</w:t>
      </w:r>
    </w:p>
    <w:p w:rsidR="003C1FA6" w:rsidRDefault="003C1FA6" w:rsidP="003C1FA6">
      <w:pPr>
        <w:pStyle w:val="NormalWeb"/>
        <w:spacing w:before="0" w:beforeAutospacing="0" w:after="0" w:afterAutospacing="0"/>
        <w:rPr>
          <w:rStyle w:val="Strong"/>
        </w:rPr>
      </w:pPr>
      <w:r>
        <w:rPr>
          <w:rStyle w:val="Strong"/>
        </w:rPr>
        <w:t>INNOVATION SCHOOL IMPLEMENTATION GRANTS</w:t>
      </w:r>
    </w:p>
    <w:p w:rsidR="003C1FA6" w:rsidRPr="00095073" w:rsidRDefault="003C1FA6" w:rsidP="003C1FA6">
      <w:pPr>
        <w:pStyle w:val="NormalWeb"/>
        <w:spacing w:before="0" w:beforeAutospacing="0" w:after="0" w:afterAutospacing="0"/>
        <w:rPr>
          <w:sz w:val="20"/>
          <w:szCs w:val="20"/>
        </w:rPr>
      </w:pPr>
      <w:proofErr w:type="gramStart"/>
      <w:r w:rsidRPr="00095073">
        <w:rPr>
          <w:rStyle w:val="Strong"/>
          <w:sz w:val="20"/>
          <w:szCs w:val="20"/>
        </w:rPr>
        <w:t>awarded</w:t>
      </w:r>
      <w:proofErr w:type="gramEnd"/>
      <w:r w:rsidRPr="00095073">
        <w:rPr>
          <w:rStyle w:val="Strong"/>
          <w:sz w:val="20"/>
          <w:szCs w:val="20"/>
        </w:rPr>
        <w:t xml:space="preserve"> through Next Generation Learning Models grants provided to the Executive Office of Education by the Gates Foundation: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Carlton Elementary School, Salem, $45,000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Linden School, Malden, $30,000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Madison Park, Boston, $40,000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Worcester Technical STEM Early College High School, Worcester, $40,000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Academy of Science, Health and Technology at Worcester East Middle School, Worcester, $25,000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 xml:space="preserve">Margarita </w:t>
      </w:r>
      <w:proofErr w:type="spellStart"/>
      <w:r>
        <w:t>Muñiz</w:t>
      </w:r>
      <w:proofErr w:type="spellEnd"/>
      <w:r>
        <w:t xml:space="preserve"> Academy, Boston, $30,000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Lincoln Street Early Literacy/Content Literacy, Cradle to College/Career Ready innovation School, Worcester, $25,000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Cape Cod Tech STEM Academy, Cape Cod Technical Regional School District, $25,000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Berkshire Trail Elementary School, Central Berkshire Regional School District, $15,000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Center for Technical Education Innovation, Leominster, $25,000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Eliot K-8 Innovation School, Boston, $30,000</w:t>
      </w:r>
    </w:p>
    <w:p w:rsidR="003C1FA6" w:rsidRDefault="003C1FA6" w:rsidP="003C1FA6">
      <w:pPr>
        <w:numPr>
          <w:ilvl w:val="0"/>
          <w:numId w:val="2"/>
        </w:numPr>
        <w:spacing w:before="100" w:beforeAutospacing="1" w:after="100" w:afterAutospacing="1"/>
      </w:pPr>
      <w:r>
        <w:t>Becket Washington Elementary, Central Berkshire Regional School District, $15,000</w:t>
      </w:r>
    </w:p>
    <w:p w:rsidR="003C1FA6" w:rsidRDefault="003C1FA6" w:rsidP="003C1FA6">
      <w:pPr>
        <w:pStyle w:val="NormalWeb"/>
      </w:pPr>
      <w:r>
        <w:t>TOTAL: $345,000</w:t>
      </w:r>
    </w:p>
    <w:p w:rsidR="008E63BC" w:rsidRPr="003C1FA6" w:rsidRDefault="003C1FA6">
      <w:pPr>
        <w:rPr>
          <w:b/>
          <w:sz w:val="16"/>
          <w:szCs w:val="16"/>
        </w:rPr>
      </w:pPr>
      <w:bookmarkStart w:id="0" w:name="_GoBack"/>
      <w:bookmarkEnd w:id="0"/>
    </w:p>
    <w:sectPr w:rsidR="008E63BC" w:rsidRPr="003C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C3276"/>
    <w:multiLevelType w:val="multilevel"/>
    <w:tmpl w:val="2A1A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C809BE"/>
    <w:multiLevelType w:val="multilevel"/>
    <w:tmpl w:val="CA22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FA6"/>
    <w:rsid w:val="001B2286"/>
    <w:rsid w:val="003C1FA6"/>
    <w:rsid w:val="0060653E"/>
    <w:rsid w:val="00C22A71"/>
    <w:rsid w:val="00C7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FA6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1FA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3C1F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FA6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1FA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3C1F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Baldwin, Cecilia Ugarte (GOV)</dc:creator>
  <cp:lastModifiedBy>Baldwin, Cecilia Ugarte (GOV)</cp:lastModifiedBy>
  <cp:revision>1</cp:revision>
  <dcterms:created xsi:type="dcterms:W3CDTF">2012-09-11T15:06:00Z</dcterms:created>
  <dcterms:modified xsi:type="dcterms:W3CDTF">2012-09-11T15:09:00Z</dcterms:modified>
</cp:coreProperties>
</file>