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45C" w:rsidRPr="007D67AC" w:rsidRDefault="0069445C" w:rsidP="0069445C">
      <w:pPr>
        <w:pStyle w:val="Heading3"/>
        <w:spacing w:line="360" w:lineRule="auto"/>
        <w:rPr>
          <w:spacing w:val="140"/>
          <w:sz w:val="36"/>
        </w:rPr>
      </w:pPr>
      <w:r>
        <w:rPr>
          <w:noProof/>
        </w:rPr>
        <w:drawing>
          <wp:inline distT="0" distB="0" distL="0" distR="0">
            <wp:extent cx="7761605" cy="4779010"/>
            <wp:effectExtent l="0" t="0" r="0" b="2540"/>
            <wp:docPr id="1" name="Picture 1" descr="New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761605" cy="4779010"/>
                    </a:xfrm>
                    <a:prstGeom prst="rect">
                      <a:avLst/>
                    </a:prstGeom>
                    <a:noFill/>
                    <a:ln>
                      <a:noFill/>
                    </a:ln>
                  </pic:spPr>
                </pic:pic>
              </a:graphicData>
            </a:graphic>
          </wp:inline>
        </w:drawing>
      </w:r>
    </w:p>
    <w:p w:rsidR="0069445C" w:rsidRPr="007D67AC" w:rsidRDefault="0069445C" w:rsidP="0069445C">
      <w:pPr>
        <w:pStyle w:val="Heading9"/>
        <w:framePr w:wrap="around" w:y="1"/>
        <w:rPr>
          <w:rFonts w:ascii="Old English Text MT" w:hAnsi="Old English Text MT"/>
          <w:i w:val="0"/>
        </w:rPr>
      </w:pPr>
      <w:r w:rsidRPr="007D67AC">
        <w:rPr>
          <w:rFonts w:ascii="Old English Text MT" w:hAnsi="Old English Text MT"/>
          <w:i w:val="0"/>
        </w:rPr>
        <w:t>W</w:t>
      </w:r>
    </w:p>
    <w:p w:rsidR="0069445C" w:rsidRPr="00297CD4" w:rsidRDefault="0069445C" w:rsidP="0069445C">
      <w:pPr>
        <w:suppressAutoHyphens/>
        <w:autoSpaceDE w:val="0"/>
        <w:autoSpaceDN w:val="0"/>
        <w:adjustRightInd w:val="0"/>
        <w:ind w:left="792" w:right="-180"/>
        <w:rPr>
          <w:rFonts w:ascii="Georgia" w:hAnsi="Georgia"/>
          <w:bCs/>
          <w:iCs/>
        </w:rPr>
      </w:pPr>
      <w:proofErr w:type="spellStart"/>
      <w:proofErr w:type="gramStart"/>
      <w:r w:rsidRPr="007D67AC">
        <w:rPr>
          <w:rFonts w:ascii="Old English Text MT" w:hAnsi="Old English Text MT"/>
          <w:b/>
          <w:bCs/>
          <w:iCs/>
          <w:spacing w:val="20"/>
          <w:sz w:val="32"/>
        </w:rPr>
        <w:t>hereas</w:t>
      </w:r>
      <w:proofErr w:type="spellEnd"/>
      <w:proofErr w:type="gramEnd"/>
      <w:r w:rsidRPr="003B2ED2">
        <w:rPr>
          <w:rFonts w:ascii="Book Antiqua" w:hAnsi="Book Antiqua"/>
          <w:bCs/>
          <w:iCs/>
          <w:spacing w:val="20"/>
          <w:sz w:val="22"/>
          <w:szCs w:val="22"/>
        </w:rPr>
        <w:t xml:space="preserve"> </w:t>
      </w:r>
      <w:proofErr w:type="spellStart"/>
      <w:r w:rsidR="003F227A">
        <w:rPr>
          <w:rFonts w:ascii="Georgia" w:hAnsi="Georgia"/>
          <w:bCs/>
          <w:iCs/>
          <w:szCs w:val="22"/>
        </w:rPr>
        <w:t>Rett</w:t>
      </w:r>
      <w:proofErr w:type="spellEnd"/>
      <w:r w:rsidR="003F227A">
        <w:rPr>
          <w:rFonts w:ascii="Georgia" w:hAnsi="Georgia"/>
          <w:bCs/>
          <w:iCs/>
          <w:szCs w:val="22"/>
        </w:rPr>
        <w:t xml:space="preserve"> syndrome is a devastating neurodevelopmental disorder caused by a sporadic, genetic mutation of the MECP2 gene on the X chromosome and mainly affects females</w:t>
      </w:r>
      <w:r>
        <w:rPr>
          <w:rFonts w:ascii="Georgia" w:hAnsi="Georgia"/>
          <w:bCs/>
          <w:iCs/>
          <w:szCs w:val="22"/>
        </w:rPr>
        <w:t xml:space="preserve">; and  </w:t>
      </w:r>
    </w:p>
    <w:p w:rsidR="0069445C" w:rsidRPr="00830DAD" w:rsidRDefault="0069445C" w:rsidP="0069445C">
      <w:pPr>
        <w:suppressAutoHyphens/>
        <w:autoSpaceDE w:val="0"/>
        <w:autoSpaceDN w:val="0"/>
        <w:adjustRightInd w:val="0"/>
        <w:ind w:left="792"/>
        <w:rPr>
          <w:rFonts w:ascii="Georgia" w:hAnsi="Georgia"/>
          <w:sz w:val="28"/>
          <w:szCs w:val="28"/>
        </w:rPr>
      </w:pPr>
    </w:p>
    <w:p w:rsidR="0069445C" w:rsidRPr="007D67AC" w:rsidRDefault="0069445C" w:rsidP="0069445C">
      <w:pPr>
        <w:pStyle w:val="Heading9"/>
        <w:framePr w:wrap="around" w:y="1"/>
        <w:rPr>
          <w:rFonts w:ascii="Old English Text MT" w:hAnsi="Old English Text MT"/>
          <w:i w:val="0"/>
        </w:rPr>
      </w:pPr>
      <w:r w:rsidRPr="007D67AC">
        <w:rPr>
          <w:rFonts w:ascii="Old English Text MT" w:hAnsi="Old English Text MT"/>
          <w:i w:val="0"/>
        </w:rPr>
        <w:t>W</w:t>
      </w:r>
    </w:p>
    <w:p w:rsidR="0069445C" w:rsidRPr="005D1A82" w:rsidRDefault="0069445C" w:rsidP="0069445C">
      <w:pPr>
        <w:ind w:left="792" w:right="-360"/>
        <w:rPr>
          <w:rFonts w:ascii="Georgia" w:hAnsi="Georgia"/>
          <w:bCs/>
          <w:iCs/>
        </w:rPr>
      </w:pPr>
      <w:proofErr w:type="spellStart"/>
      <w:r w:rsidRPr="007D67AC">
        <w:rPr>
          <w:rFonts w:ascii="Old English Text MT" w:hAnsi="Old English Text MT"/>
          <w:b/>
          <w:bCs/>
          <w:iCs/>
          <w:spacing w:val="20"/>
          <w:sz w:val="32"/>
        </w:rPr>
        <w:t>hereas</w:t>
      </w:r>
      <w:proofErr w:type="spellEnd"/>
      <w:r w:rsidRPr="003B2ED2">
        <w:rPr>
          <w:rFonts w:ascii="Book Antiqua" w:hAnsi="Book Antiqua"/>
          <w:bCs/>
          <w:iCs/>
          <w:spacing w:val="20"/>
          <w:sz w:val="22"/>
          <w:szCs w:val="22"/>
        </w:rPr>
        <w:t xml:space="preserve"> </w:t>
      </w:r>
      <w:r w:rsidR="003F227A">
        <w:rPr>
          <w:rFonts w:ascii="Georgia" w:hAnsi="Georgia"/>
          <w:bCs/>
          <w:iCs/>
          <w:szCs w:val="22"/>
        </w:rPr>
        <w:t>Every two hours a girl is born</w:t>
      </w:r>
      <w:r w:rsidR="00913C29">
        <w:rPr>
          <w:rFonts w:ascii="Georgia" w:hAnsi="Georgia"/>
          <w:bCs/>
          <w:iCs/>
          <w:szCs w:val="22"/>
        </w:rPr>
        <w:t xml:space="preserve"> in the world</w:t>
      </w:r>
      <w:r w:rsidR="003F227A">
        <w:rPr>
          <w:rFonts w:ascii="Georgia" w:hAnsi="Georgia"/>
          <w:bCs/>
          <w:iCs/>
          <w:szCs w:val="22"/>
        </w:rPr>
        <w:t xml:space="preserve"> with </w:t>
      </w:r>
      <w:proofErr w:type="spellStart"/>
      <w:r w:rsidR="003F227A">
        <w:rPr>
          <w:rFonts w:ascii="Georgia" w:hAnsi="Georgia"/>
          <w:bCs/>
          <w:iCs/>
          <w:szCs w:val="22"/>
        </w:rPr>
        <w:t>Rett</w:t>
      </w:r>
      <w:proofErr w:type="spellEnd"/>
      <w:r w:rsidR="003F227A">
        <w:rPr>
          <w:rFonts w:ascii="Georgia" w:hAnsi="Georgia"/>
          <w:bCs/>
          <w:iCs/>
          <w:szCs w:val="22"/>
        </w:rPr>
        <w:t xml:space="preserve"> syndrome, but its symptoms usually do not appear until 6 to 18 months later</w:t>
      </w:r>
      <w:r w:rsidRPr="00A51EFE">
        <w:rPr>
          <w:rFonts w:ascii="Georgia" w:hAnsi="Georgia"/>
          <w:bCs/>
          <w:iCs/>
          <w:szCs w:val="22"/>
        </w:rPr>
        <w:t>; and</w:t>
      </w:r>
      <w:r>
        <w:rPr>
          <w:rFonts w:ascii="Book Antiqua" w:hAnsi="Book Antiqua"/>
          <w:bCs/>
          <w:iCs/>
          <w:spacing w:val="20"/>
          <w:sz w:val="22"/>
          <w:szCs w:val="22"/>
        </w:rPr>
        <w:t xml:space="preserve"> </w:t>
      </w:r>
    </w:p>
    <w:p w:rsidR="00913C29" w:rsidRPr="00830DAD" w:rsidRDefault="00913C29" w:rsidP="00913C29">
      <w:pPr>
        <w:ind w:left="720"/>
        <w:rPr>
          <w:rFonts w:ascii="Georgia" w:hAnsi="Georgia"/>
          <w:sz w:val="28"/>
          <w:szCs w:val="28"/>
        </w:rPr>
      </w:pPr>
    </w:p>
    <w:p w:rsidR="00913C29" w:rsidRPr="007D67AC" w:rsidRDefault="00913C29" w:rsidP="00913C29">
      <w:pPr>
        <w:pStyle w:val="Heading9"/>
        <w:framePr w:wrap="around" w:y="1"/>
        <w:rPr>
          <w:rFonts w:ascii="Old English Text MT" w:hAnsi="Old English Text MT"/>
          <w:i w:val="0"/>
        </w:rPr>
      </w:pPr>
      <w:r w:rsidRPr="007D67AC">
        <w:rPr>
          <w:rFonts w:ascii="Old English Text MT" w:hAnsi="Old English Text MT"/>
          <w:i w:val="0"/>
        </w:rPr>
        <w:t>W</w:t>
      </w:r>
    </w:p>
    <w:p w:rsidR="00913C29" w:rsidRPr="00035CB2" w:rsidRDefault="00913C29" w:rsidP="00913C29">
      <w:pPr>
        <w:ind w:left="792"/>
        <w:rPr>
          <w:rFonts w:ascii="Book Antiqua" w:hAnsi="Book Antiqua"/>
          <w:bCs/>
          <w:iCs/>
        </w:rPr>
      </w:pPr>
      <w:proofErr w:type="spellStart"/>
      <w:r w:rsidRPr="007D67AC">
        <w:rPr>
          <w:rFonts w:ascii="Old English Text MT" w:hAnsi="Old English Text MT"/>
          <w:b/>
          <w:bCs/>
          <w:iCs/>
          <w:spacing w:val="20"/>
          <w:sz w:val="32"/>
        </w:rPr>
        <w:t>hereas</w:t>
      </w:r>
      <w:proofErr w:type="spellEnd"/>
      <w:r w:rsidRPr="003B2ED2">
        <w:rPr>
          <w:rFonts w:ascii="Book Antiqua" w:hAnsi="Book Antiqua"/>
          <w:bCs/>
          <w:iCs/>
          <w:spacing w:val="20"/>
          <w:sz w:val="22"/>
          <w:szCs w:val="22"/>
        </w:rPr>
        <w:t xml:space="preserve"> </w:t>
      </w:r>
      <w:r w:rsidRPr="00913C29">
        <w:rPr>
          <w:rFonts w:ascii="Georgia" w:hAnsi="Georgia"/>
          <w:bCs/>
          <w:iCs/>
        </w:rPr>
        <w:t>Girls are generally</w:t>
      </w:r>
      <w:r>
        <w:rPr>
          <w:rFonts w:ascii="Book Antiqua" w:hAnsi="Book Antiqua"/>
          <w:bCs/>
          <w:iCs/>
          <w:spacing w:val="20"/>
          <w:sz w:val="22"/>
          <w:szCs w:val="22"/>
        </w:rPr>
        <w:t xml:space="preserve"> </w:t>
      </w:r>
      <w:r>
        <w:rPr>
          <w:rFonts w:ascii="Georgia" w:hAnsi="Georgia"/>
          <w:bCs/>
          <w:iCs/>
          <w:szCs w:val="22"/>
        </w:rPr>
        <w:t>born healthy when they begin to show signs of regression, or stagnation of milestones that would otherwise be routinely accomplished, such as losing their ability to speak, walk, losing hand control, seizures, and scoliosis</w:t>
      </w:r>
      <w:r w:rsidRPr="00C0248C">
        <w:rPr>
          <w:rFonts w:ascii="Georgia" w:hAnsi="Georgia"/>
          <w:bCs/>
          <w:iCs/>
          <w:szCs w:val="22"/>
        </w:rPr>
        <w:t>;</w:t>
      </w:r>
      <w:r w:rsidRPr="00A51EFE">
        <w:rPr>
          <w:rFonts w:ascii="Georgia" w:hAnsi="Georgia"/>
          <w:bCs/>
          <w:iCs/>
          <w:szCs w:val="22"/>
        </w:rPr>
        <w:t xml:space="preserve"> and </w:t>
      </w:r>
    </w:p>
    <w:p w:rsidR="0069445C" w:rsidRPr="00830DAD" w:rsidRDefault="0069445C" w:rsidP="0069445C">
      <w:pPr>
        <w:rPr>
          <w:rFonts w:ascii="Georgia" w:hAnsi="Georgia"/>
          <w:bCs/>
          <w:iCs/>
          <w:sz w:val="32"/>
          <w:szCs w:val="32"/>
        </w:rPr>
      </w:pPr>
    </w:p>
    <w:p w:rsidR="0069445C" w:rsidRPr="007D67AC" w:rsidRDefault="0069445C" w:rsidP="0069445C">
      <w:pPr>
        <w:pStyle w:val="Heading9"/>
        <w:framePr w:wrap="around" w:y="1"/>
        <w:rPr>
          <w:rFonts w:ascii="Old English Text MT" w:hAnsi="Old English Text MT"/>
          <w:i w:val="0"/>
        </w:rPr>
      </w:pPr>
      <w:r w:rsidRPr="007D67AC">
        <w:rPr>
          <w:rFonts w:ascii="Old English Text MT" w:hAnsi="Old English Text MT"/>
          <w:i w:val="0"/>
        </w:rPr>
        <w:t>W</w:t>
      </w:r>
    </w:p>
    <w:p w:rsidR="0069445C" w:rsidRPr="005D1A82" w:rsidRDefault="0069445C" w:rsidP="0069445C">
      <w:pPr>
        <w:ind w:left="792"/>
        <w:rPr>
          <w:rFonts w:ascii="Georgia" w:hAnsi="Georgia"/>
        </w:rPr>
      </w:pPr>
      <w:proofErr w:type="spellStart"/>
      <w:proofErr w:type="gramStart"/>
      <w:r w:rsidRPr="007D67AC">
        <w:rPr>
          <w:rFonts w:ascii="Old English Text MT" w:hAnsi="Old English Text MT"/>
          <w:b/>
          <w:bCs/>
          <w:iCs/>
          <w:spacing w:val="20"/>
          <w:sz w:val="32"/>
        </w:rPr>
        <w:t>hereas</w:t>
      </w:r>
      <w:proofErr w:type="spellEnd"/>
      <w:proofErr w:type="gramEnd"/>
      <w:r w:rsidRPr="003B2ED2">
        <w:rPr>
          <w:rFonts w:ascii="Book Antiqua" w:hAnsi="Book Antiqua"/>
          <w:bCs/>
          <w:iCs/>
          <w:spacing w:val="20"/>
          <w:sz w:val="22"/>
          <w:szCs w:val="22"/>
        </w:rPr>
        <w:t xml:space="preserve"> </w:t>
      </w:r>
      <w:r w:rsidR="003F227A">
        <w:rPr>
          <w:rFonts w:ascii="Georgia" w:hAnsi="Georgia"/>
        </w:rPr>
        <w:t xml:space="preserve">Apraxia is one of the most severe handicaps associated with </w:t>
      </w:r>
      <w:proofErr w:type="spellStart"/>
      <w:r w:rsidR="003F227A">
        <w:rPr>
          <w:rFonts w:ascii="Georgia" w:hAnsi="Georgia"/>
        </w:rPr>
        <w:t>Rett</w:t>
      </w:r>
      <w:proofErr w:type="spellEnd"/>
      <w:r w:rsidR="003F227A">
        <w:rPr>
          <w:rFonts w:ascii="Georgia" w:hAnsi="Georgia"/>
        </w:rPr>
        <w:t xml:space="preserve"> syndrome, where the mutated gene causes an inability to carry out learned purposeful movement</w:t>
      </w:r>
      <w:r w:rsidRPr="00A51EFE">
        <w:rPr>
          <w:rFonts w:ascii="Georgia" w:hAnsi="Georgia"/>
        </w:rPr>
        <w:t xml:space="preserve">; and </w:t>
      </w:r>
    </w:p>
    <w:p w:rsidR="0069445C" w:rsidRPr="00830DAD" w:rsidRDefault="0069445C" w:rsidP="0069445C">
      <w:pPr>
        <w:ind w:left="792"/>
        <w:rPr>
          <w:rFonts w:ascii="Georgia" w:hAnsi="Georgia"/>
          <w:bCs/>
          <w:iCs/>
          <w:sz w:val="28"/>
          <w:szCs w:val="28"/>
        </w:rPr>
      </w:pPr>
    </w:p>
    <w:p w:rsidR="0069445C" w:rsidRPr="007D67AC" w:rsidRDefault="0069445C" w:rsidP="0069445C">
      <w:pPr>
        <w:pStyle w:val="Heading9"/>
        <w:framePr w:wrap="around" w:y="1"/>
        <w:rPr>
          <w:rFonts w:ascii="Old English Text MT" w:hAnsi="Old English Text MT"/>
          <w:i w:val="0"/>
        </w:rPr>
      </w:pPr>
      <w:r w:rsidRPr="007D67AC">
        <w:rPr>
          <w:rFonts w:ascii="Old English Text MT" w:hAnsi="Old English Text MT"/>
          <w:i w:val="0"/>
        </w:rPr>
        <w:t>W</w:t>
      </w:r>
    </w:p>
    <w:p w:rsidR="0069445C" w:rsidRPr="0089370E" w:rsidRDefault="0069445C" w:rsidP="0069445C">
      <w:pPr>
        <w:ind w:left="720" w:right="-360"/>
        <w:rPr>
          <w:rFonts w:ascii="Georgia" w:hAnsi="Georgia"/>
          <w:bCs/>
          <w:iCs/>
          <w:sz w:val="22"/>
          <w:szCs w:val="22"/>
        </w:rPr>
      </w:pPr>
      <w:proofErr w:type="spellStart"/>
      <w:r>
        <w:rPr>
          <w:rFonts w:ascii="Old English Text MT" w:hAnsi="Old English Text MT"/>
          <w:b/>
          <w:bCs/>
          <w:iCs/>
          <w:spacing w:val="20"/>
          <w:sz w:val="32"/>
        </w:rPr>
        <w:t>h</w:t>
      </w:r>
      <w:r w:rsidRPr="007D67AC">
        <w:rPr>
          <w:rFonts w:ascii="Old English Text MT" w:hAnsi="Old English Text MT"/>
          <w:b/>
          <w:bCs/>
          <w:iCs/>
          <w:spacing w:val="20"/>
          <w:sz w:val="32"/>
        </w:rPr>
        <w:t>ereas</w:t>
      </w:r>
      <w:proofErr w:type="spellEnd"/>
      <w:r w:rsidRPr="00297CD4">
        <w:rPr>
          <w:rFonts w:ascii="Book Antiqua" w:hAnsi="Book Antiqua"/>
          <w:bCs/>
          <w:iCs/>
        </w:rPr>
        <w:t xml:space="preserve"> </w:t>
      </w:r>
      <w:r w:rsidR="00D61F52">
        <w:rPr>
          <w:rFonts w:ascii="Georgia" w:hAnsi="Georgia"/>
          <w:bCs/>
          <w:iCs/>
        </w:rPr>
        <w:t>Through increased</w:t>
      </w:r>
      <w:r w:rsidR="003F227A">
        <w:rPr>
          <w:rFonts w:ascii="Georgia" w:hAnsi="Georgia"/>
          <w:bCs/>
          <w:iCs/>
        </w:rPr>
        <w:t xml:space="preserve"> awareness </w:t>
      </w:r>
      <w:r w:rsidR="00D61F52">
        <w:rPr>
          <w:rFonts w:ascii="Georgia" w:hAnsi="Georgia"/>
          <w:bCs/>
          <w:iCs/>
        </w:rPr>
        <w:t>and in cooperation with members of</w:t>
      </w:r>
      <w:r w:rsidR="003F227A">
        <w:rPr>
          <w:rFonts w:ascii="Georgia" w:hAnsi="Georgia"/>
          <w:bCs/>
          <w:iCs/>
        </w:rPr>
        <w:t xml:space="preserve"> medical community, therapists, teachers, caregivers, and the general public</w:t>
      </w:r>
      <w:r w:rsidR="00913C29">
        <w:rPr>
          <w:rFonts w:ascii="Georgia" w:hAnsi="Georgia"/>
          <w:bCs/>
          <w:iCs/>
        </w:rPr>
        <w:t xml:space="preserve">, </w:t>
      </w:r>
      <w:r w:rsidR="00D61F52">
        <w:rPr>
          <w:rFonts w:ascii="Georgia" w:hAnsi="Georgia"/>
          <w:bCs/>
          <w:iCs/>
        </w:rPr>
        <w:t xml:space="preserve">we will continue to pursue better treatments and an eventual cure for </w:t>
      </w:r>
      <w:proofErr w:type="spellStart"/>
      <w:r w:rsidR="00D61F52">
        <w:rPr>
          <w:rFonts w:ascii="Georgia" w:hAnsi="Georgia"/>
          <w:bCs/>
          <w:iCs/>
        </w:rPr>
        <w:t>Rett</w:t>
      </w:r>
      <w:proofErr w:type="spellEnd"/>
      <w:r w:rsidR="00D61F52">
        <w:rPr>
          <w:rFonts w:ascii="Georgia" w:hAnsi="Georgia"/>
          <w:bCs/>
          <w:iCs/>
        </w:rPr>
        <w:t xml:space="preserve"> Syndrome</w:t>
      </w:r>
      <w:r w:rsidR="00913C29">
        <w:rPr>
          <w:rFonts w:ascii="Georgia" w:hAnsi="Georgia"/>
          <w:bCs/>
          <w:iCs/>
        </w:rPr>
        <w:t>,</w:t>
      </w:r>
    </w:p>
    <w:p w:rsidR="0069445C" w:rsidRPr="00830DAD" w:rsidRDefault="0069445C" w:rsidP="0069445C">
      <w:pPr>
        <w:ind w:left="720"/>
        <w:rPr>
          <w:rFonts w:ascii="Georgia" w:hAnsi="Georgia"/>
          <w:bCs/>
          <w:iCs/>
          <w:spacing w:val="20"/>
          <w:sz w:val="28"/>
          <w:szCs w:val="28"/>
        </w:rPr>
      </w:pPr>
    </w:p>
    <w:p w:rsidR="0069445C" w:rsidRPr="00830DAD" w:rsidRDefault="0069445C" w:rsidP="0069445C">
      <w:pPr>
        <w:ind w:left="720"/>
        <w:rPr>
          <w:rFonts w:ascii="Georgia" w:hAnsi="Georgia"/>
          <w:sz w:val="28"/>
          <w:szCs w:val="28"/>
        </w:rPr>
      </w:pPr>
    </w:p>
    <w:p w:rsidR="0069445C" w:rsidRPr="007D67AC" w:rsidRDefault="0069445C" w:rsidP="0069445C">
      <w:pPr>
        <w:keepNext/>
        <w:framePr w:dropCap="drop" w:lines="2" w:w="681" w:h="721" w:hRule="exact" w:wrap="around" w:vAnchor="text" w:hAnchor="text"/>
        <w:spacing w:line="701" w:lineRule="exact"/>
        <w:textAlignment w:val="baseline"/>
        <w:rPr>
          <w:rFonts w:ascii="Old English Text MT" w:hAnsi="Old English Text MT"/>
          <w:b/>
          <w:bCs/>
          <w:iCs/>
          <w:spacing w:val="20"/>
          <w:position w:val="-4"/>
          <w:sz w:val="78"/>
        </w:rPr>
      </w:pPr>
      <w:r w:rsidRPr="007D67AC">
        <w:rPr>
          <w:rFonts w:ascii="Old English Text MT" w:hAnsi="Old English Text MT"/>
          <w:b/>
          <w:bCs/>
          <w:iCs/>
          <w:spacing w:val="20"/>
          <w:position w:val="-4"/>
          <w:sz w:val="78"/>
        </w:rPr>
        <w:t>N</w:t>
      </w:r>
    </w:p>
    <w:p w:rsidR="0069445C" w:rsidRPr="005D1A82" w:rsidRDefault="0069445C" w:rsidP="0069445C">
      <w:pPr>
        <w:rPr>
          <w:rFonts w:ascii="Georgia" w:hAnsi="Georgia"/>
        </w:rPr>
      </w:pPr>
      <w:r w:rsidRPr="007D67AC">
        <w:rPr>
          <w:rFonts w:ascii="Old English Text MT" w:hAnsi="Old English Text MT"/>
          <w:b/>
          <w:bCs/>
          <w:iCs/>
          <w:spacing w:val="20"/>
          <w:sz w:val="32"/>
        </w:rPr>
        <w:t>ow, Therefore, I, Deval L. Patrick</w:t>
      </w:r>
      <w:r w:rsidRPr="005D1A82">
        <w:rPr>
          <w:rFonts w:ascii="Georgia" w:hAnsi="Georgia"/>
          <w:b/>
          <w:bCs/>
          <w:i/>
          <w:iCs/>
          <w:spacing w:val="20"/>
          <w:sz w:val="32"/>
        </w:rPr>
        <w:t>,</w:t>
      </w:r>
      <w:r w:rsidRPr="005D1A82">
        <w:rPr>
          <w:rFonts w:ascii="Georgia" w:hAnsi="Georgia"/>
          <w:sz w:val="32"/>
        </w:rPr>
        <w:t xml:space="preserve"> </w:t>
      </w:r>
      <w:r w:rsidRPr="005D1A82">
        <w:rPr>
          <w:rFonts w:ascii="Georgia" w:hAnsi="Georgia"/>
        </w:rPr>
        <w:t>Governor of the Commonwealth of Massachusetts</w:t>
      </w:r>
      <w:r>
        <w:rPr>
          <w:rFonts w:ascii="Georgia" w:hAnsi="Georgia"/>
        </w:rPr>
        <w:t xml:space="preserve">, do hereby proclaim </w:t>
      </w:r>
      <w:r w:rsidR="003F227A">
        <w:rPr>
          <w:rFonts w:ascii="Georgia" w:hAnsi="Georgia"/>
        </w:rPr>
        <w:t>October</w:t>
      </w:r>
      <w:r w:rsidR="00A1199E">
        <w:rPr>
          <w:rFonts w:ascii="Georgia" w:hAnsi="Georgia"/>
        </w:rPr>
        <w:t xml:space="preserve"> 2013</w:t>
      </w:r>
      <w:r w:rsidR="00EE46D8">
        <w:rPr>
          <w:rFonts w:ascii="Georgia" w:hAnsi="Georgia"/>
        </w:rPr>
        <w:t xml:space="preserve">, </w:t>
      </w:r>
      <w:bookmarkStart w:id="0" w:name="_GoBack"/>
      <w:bookmarkEnd w:id="0"/>
      <w:r w:rsidRPr="005D1A82">
        <w:rPr>
          <w:rFonts w:ascii="Georgia" w:hAnsi="Georgia"/>
        </w:rPr>
        <w:t>to be</w:t>
      </w:r>
      <w:r w:rsidR="00A1199E">
        <w:rPr>
          <w:rFonts w:ascii="Georgia" w:hAnsi="Georgia"/>
        </w:rPr>
        <w:t>,</w:t>
      </w:r>
    </w:p>
    <w:p w:rsidR="0069445C" w:rsidRPr="00CE3F31" w:rsidRDefault="0069445C" w:rsidP="0069445C">
      <w:pPr>
        <w:rPr>
          <w:rFonts w:ascii="Book Antiqua" w:hAnsi="Book Antiqua"/>
        </w:rPr>
      </w:pPr>
    </w:p>
    <w:p w:rsidR="0069445C" w:rsidRPr="0069445C" w:rsidRDefault="003F227A" w:rsidP="00155242">
      <w:pPr>
        <w:pStyle w:val="Heading5"/>
        <w:rPr>
          <w:rFonts w:ascii="Georgia" w:hAnsi="Georgia"/>
          <w:sz w:val="48"/>
          <w:szCs w:val="48"/>
          <w14:shadow w14:blurRad="50800" w14:dist="38100" w14:dir="2700000" w14:sx="100000" w14:sy="100000" w14:kx="0" w14:ky="0" w14:algn="tl">
            <w14:srgbClr w14:val="000000">
              <w14:alpha w14:val="60000"/>
            </w14:srgbClr>
          </w14:shadow>
        </w:rPr>
      </w:pPr>
      <w:proofErr w:type="spellStart"/>
      <w:r>
        <w:rPr>
          <w:rFonts w:ascii="Georgia" w:hAnsi="Georgia"/>
          <w:sz w:val="48"/>
          <w:szCs w:val="48"/>
          <w14:shadow w14:blurRad="50800" w14:dist="38100" w14:dir="2700000" w14:sx="100000" w14:sy="100000" w14:kx="0" w14:ky="0" w14:algn="tl">
            <w14:srgbClr w14:val="000000">
              <w14:alpha w14:val="60000"/>
            </w14:srgbClr>
          </w14:shadow>
        </w:rPr>
        <w:t>Rett</w:t>
      </w:r>
      <w:proofErr w:type="spellEnd"/>
      <w:r>
        <w:rPr>
          <w:rFonts w:ascii="Georgia" w:hAnsi="Georgia"/>
          <w:sz w:val="48"/>
          <w:szCs w:val="48"/>
          <w14:shadow w14:blurRad="50800" w14:dist="38100" w14:dir="2700000" w14:sx="100000" w14:sy="100000" w14:kx="0" w14:ky="0" w14:algn="tl">
            <w14:srgbClr w14:val="000000">
              <w14:alpha w14:val="60000"/>
            </w14:srgbClr>
          </w14:shadow>
        </w:rPr>
        <w:t xml:space="preserve"> Syndrome Awareness Month</w:t>
      </w:r>
    </w:p>
    <w:p w:rsidR="0069445C" w:rsidRPr="007D67AC" w:rsidRDefault="0069445C" w:rsidP="0069445C">
      <w:pPr>
        <w:rPr>
          <w:rFonts w:ascii="Georgia" w:hAnsi="Georgia"/>
        </w:rPr>
      </w:pPr>
    </w:p>
    <w:p w:rsidR="0069445C" w:rsidRPr="007D67AC" w:rsidRDefault="0069445C" w:rsidP="0069445C">
      <w:pPr>
        <w:pStyle w:val="BodyText2"/>
        <w:tabs>
          <w:tab w:val="left" w:pos="10620"/>
        </w:tabs>
        <w:ind w:left="1620" w:right="2160"/>
        <w:rPr>
          <w:rFonts w:ascii="Georgia" w:hAnsi="Georgia"/>
          <w:sz w:val="24"/>
        </w:rPr>
      </w:pPr>
      <w:r w:rsidRPr="007D67AC">
        <w:rPr>
          <w:rFonts w:ascii="Georgia" w:hAnsi="Georgia"/>
          <w:sz w:val="24"/>
        </w:rPr>
        <w:t>And urge all the citizens of the Commonwealth to take cognizance of this event and participate fittingly in its observance.</w:t>
      </w:r>
    </w:p>
    <w:p w:rsidR="0069445C" w:rsidRPr="007D67AC" w:rsidRDefault="0069445C" w:rsidP="0069445C">
      <w:pPr>
        <w:rPr>
          <w:rFonts w:ascii="Georgia" w:hAnsi="Georgia"/>
          <w:sz w:val="20"/>
          <w:szCs w:val="20"/>
        </w:rPr>
      </w:pPr>
    </w:p>
    <w:p w:rsidR="0069445C" w:rsidRPr="007D67AC" w:rsidRDefault="0069445C" w:rsidP="0069445C">
      <w:pPr>
        <w:pStyle w:val="BodyText2"/>
        <w:rPr>
          <w:rFonts w:ascii="Georgia" w:hAnsi="Georgia"/>
          <w:sz w:val="24"/>
        </w:rPr>
      </w:pPr>
      <w:proofErr w:type="gramStart"/>
      <w:r w:rsidRPr="007D67AC">
        <w:rPr>
          <w:rFonts w:ascii="Georgia" w:hAnsi="Georgia"/>
          <w:sz w:val="24"/>
        </w:rPr>
        <w:t xml:space="preserve">Given at the Executive Chamber in Boston, this </w:t>
      </w:r>
      <w:r w:rsidR="00F97801" w:rsidRPr="00BD6D8B">
        <w:rPr>
          <w:rFonts w:ascii="Georgia" w:hAnsi="Georgia"/>
          <w:sz w:val="24"/>
        </w:rPr>
        <w:t>seventeenth</w:t>
      </w:r>
      <w:r w:rsidR="00194421" w:rsidRPr="00BD6D8B">
        <w:rPr>
          <w:rFonts w:ascii="Georgia" w:hAnsi="Georgia"/>
          <w:sz w:val="24"/>
        </w:rPr>
        <w:t xml:space="preserve"> day of September</w:t>
      </w:r>
      <w:r w:rsidRPr="007D67AC">
        <w:rPr>
          <w:rFonts w:ascii="Georgia" w:hAnsi="Georgia"/>
          <w:sz w:val="24"/>
        </w:rPr>
        <w:t xml:space="preserve">, in the year two thousand and </w:t>
      </w:r>
      <w:r w:rsidR="00A1199E">
        <w:rPr>
          <w:rFonts w:ascii="Georgia" w:hAnsi="Georgia"/>
          <w:sz w:val="24"/>
        </w:rPr>
        <w:t>thirteen</w:t>
      </w:r>
      <w:r w:rsidRPr="007D67AC">
        <w:rPr>
          <w:rFonts w:ascii="Georgia" w:hAnsi="Georgia"/>
          <w:sz w:val="24"/>
        </w:rPr>
        <w:t>, and of the Independence of the United States of America, the two hundred and thirty-</w:t>
      </w:r>
      <w:r w:rsidR="00A1199E">
        <w:rPr>
          <w:rFonts w:ascii="Georgia" w:hAnsi="Georgia"/>
          <w:sz w:val="24"/>
        </w:rPr>
        <w:t>seventh</w:t>
      </w:r>
      <w:r w:rsidRPr="007D67AC">
        <w:rPr>
          <w:rFonts w:ascii="Georgia" w:hAnsi="Georgia"/>
          <w:sz w:val="24"/>
        </w:rPr>
        <w:t>.</w:t>
      </w:r>
      <w:proofErr w:type="gramEnd"/>
    </w:p>
    <w:p w:rsidR="0069445C" w:rsidRPr="000178FE" w:rsidRDefault="0069445C" w:rsidP="0069445C">
      <w:pPr>
        <w:pStyle w:val="Heading10"/>
        <w:tabs>
          <w:tab w:val="left" w:pos="0"/>
        </w:tabs>
        <w:jc w:val="center"/>
        <w:rPr>
          <w:rFonts w:ascii="Georgia" w:eastAsia="Times New Roman" w:hAnsi="Georgia" w:cs="Times New Roman"/>
          <w:spacing w:val="80"/>
          <w:sz w:val="24"/>
          <w:szCs w:val="24"/>
        </w:rPr>
      </w:pPr>
      <w:r>
        <w:rPr>
          <w:rFonts w:ascii="Georgia" w:eastAsia="Times New Roman" w:hAnsi="Georgia" w:cs="Times New Roman"/>
          <w:spacing w:val="80"/>
          <w:sz w:val="24"/>
          <w:szCs w:val="24"/>
        </w:rPr>
        <w:t xml:space="preserve">               </w:t>
      </w:r>
      <w:r>
        <w:rPr>
          <w:rFonts w:ascii="Georgia" w:eastAsia="Times New Roman" w:hAnsi="Georgia" w:cs="Times New Roman"/>
          <w:spacing w:val="80"/>
          <w:sz w:val="24"/>
          <w:szCs w:val="24"/>
        </w:rPr>
        <w:tab/>
      </w:r>
      <w:r>
        <w:rPr>
          <w:rFonts w:ascii="Georgia" w:eastAsia="Times New Roman" w:hAnsi="Georgia" w:cs="Times New Roman"/>
          <w:spacing w:val="80"/>
          <w:sz w:val="24"/>
          <w:szCs w:val="24"/>
        </w:rPr>
        <w:tab/>
      </w:r>
      <w:r>
        <w:rPr>
          <w:rFonts w:ascii="Georgia" w:eastAsia="Times New Roman" w:hAnsi="Georgia" w:cs="Times New Roman"/>
          <w:spacing w:val="80"/>
          <w:sz w:val="24"/>
          <w:szCs w:val="24"/>
        </w:rPr>
        <w:tab/>
      </w:r>
      <w:r>
        <w:rPr>
          <w:rFonts w:ascii="Georgia" w:eastAsia="Times New Roman" w:hAnsi="Georgia" w:cs="Times New Roman"/>
          <w:spacing w:val="80"/>
          <w:sz w:val="24"/>
          <w:szCs w:val="24"/>
        </w:rPr>
        <w:tab/>
      </w:r>
      <w:r>
        <w:rPr>
          <w:rFonts w:ascii="Georgia" w:eastAsia="Times New Roman" w:hAnsi="Georgia" w:cs="Times New Roman"/>
          <w:spacing w:val="80"/>
          <w:sz w:val="24"/>
          <w:szCs w:val="24"/>
        </w:rPr>
        <w:tab/>
      </w:r>
      <w:r>
        <w:rPr>
          <w:rFonts w:ascii="Georgia" w:eastAsia="Times New Roman" w:hAnsi="Georgia" w:cs="Times New Roman"/>
          <w:spacing w:val="80"/>
          <w:sz w:val="24"/>
          <w:szCs w:val="24"/>
        </w:rPr>
        <w:tab/>
      </w:r>
      <w:r w:rsidRPr="000178FE">
        <w:rPr>
          <w:rFonts w:ascii="Georgia" w:eastAsia="Times New Roman" w:hAnsi="Georgia" w:cs="Times New Roman"/>
          <w:spacing w:val="20"/>
          <w:sz w:val="24"/>
          <w:szCs w:val="24"/>
        </w:rPr>
        <w:t xml:space="preserve">By His Excellency   </w:t>
      </w:r>
      <w:r w:rsidRPr="000178FE">
        <w:rPr>
          <w:rFonts w:ascii="Georgia" w:eastAsia="Times New Roman" w:hAnsi="Georgia" w:cs="Times New Roman"/>
          <w:spacing w:val="80"/>
          <w:sz w:val="24"/>
          <w:szCs w:val="24"/>
        </w:rPr>
        <w:t xml:space="preserve">               </w:t>
      </w:r>
    </w:p>
    <w:p w:rsidR="0069445C" w:rsidRDefault="0069445C" w:rsidP="0069445C">
      <w:pPr>
        <w:pStyle w:val="BodyText"/>
        <w:tabs>
          <w:tab w:val="left" w:pos="0"/>
        </w:tabs>
        <w:rPr>
          <w:rFonts w:ascii="Georgia" w:hAnsi="Georgia"/>
          <w:b/>
          <w:bCs/>
          <w:smallCaps/>
          <w:spacing w:val="80"/>
          <w:sz w:val="28"/>
          <w:szCs w:val="28"/>
        </w:rPr>
      </w:pPr>
    </w:p>
    <w:p w:rsidR="0069445C" w:rsidRDefault="0069445C" w:rsidP="0069445C">
      <w:pPr>
        <w:pStyle w:val="BodyText"/>
        <w:tabs>
          <w:tab w:val="left" w:pos="0"/>
        </w:tabs>
        <w:rPr>
          <w:rFonts w:ascii="Georgia" w:hAnsi="Georgia"/>
          <w:b/>
          <w:bCs/>
          <w:smallCaps/>
          <w:spacing w:val="80"/>
          <w:sz w:val="28"/>
          <w:szCs w:val="28"/>
        </w:rPr>
      </w:pPr>
    </w:p>
    <w:p w:rsidR="0069445C" w:rsidRDefault="0069445C" w:rsidP="0069445C">
      <w:pPr>
        <w:pStyle w:val="BodyText"/>
        <w:tabs>
          <w:tab w:val="left" w:pos="0"/>
        </w:tabs>
        <w:rPr>
          <w:rFonts w:ascii="Georgia" w:hAnsi="Georgia"/>
          <w:b/>
          <w:bCs/>
          <w:smallCaps/>
          <w:spacing w:val="80"/>
          <w:sz w:val="28"/>
          <w:szCs w:val="28"/>
        </w:rPr>
      </w:pPr>
    </w:p>
    <w:p w:rsidR="0069445C" w:rsidRPr="004A2BF1" w:rsidRDefault="0069445C" w:rsidP="0069445C">
      <w:pPr>
        <w:pStyle w:val="BodyText"/>
        <w:tabs>
          <w:tab w:val="left" w:pos="0"/>
        </w:tabs>
        <w:rPr>
          <w:rFonts w:ascii="Georgia" w:hAnsi="Georgia"/>
          <w:b/>
          <w:bCs/>
          <w:smallCaps/>
          <w:spacing w:val="80"/>
          <w:sz w:val="28"/>
          <w:szCs w:val="28"/>
        </w:rPr>
      </w:pPr>
    </w:p>
    <w:p w:rsidR="0069445C" w:rsidRPr="004A2BF1" w:rsidRDefault="0069445C" w:rsidP="0069445C">
      <w:pPr>
        <w:pStyle w:val="BodyText"/>
        <w:tabs>
          <w:tab w:val="left" w:pos="0"/>
        </w:tabs>
        <w:jc w:val="right"/>
        <w:rPr>
          <w:rFonts w:ascii="Georgia" w:hAnsi="Georgia"/>
          <w:b/>
          <w:bCs/>
          <w:smallCaps/>
          <w:spacing w:val="80"/>
          <w:sz w:val="28"/>
          <w:szCs w:val="28"/>
        </w:rPr>
      </w:pPr>
    </w:p>
    <w:p w:rsidR="0069445C" w:rsidRPr="004A2BF1" w:rsidRDefault="0069445C" w:rsidP="0069445C">
      <w:pPr>
        <w:pStyle w:val="BodyText"/>
        <w:tabs>
          <w:tab w:val="left" w:pos="0"/>
        </w:tabs>
        <w:jc w:val="right"/>
        <w:rPr>
          <w:rFonts w:ascii="Georgia" w:hAnsi="Georgia"/>
          <w:b/>
          <w:bCs/>
          <w:smallCaps/>
          <w:spacing w:val="80"/>
          <w:sz w:val="28"/>
          <w:szCs w:val="28"/>
        </w:rPr>
      </w:pPr>
    </w:p>
    <w:p w:rsidR="0069445C" w:rsidRDefault="0069445C" w:rsidP="0069445C">
      <w:pPr>
        <w:pStyle w:val="BodyText"/>
        <w:tabs>
          <w:tab w:val="left" w:pos="0"/>
        </w:tabs>
        <w:jc w:val="center"/>
        <w:rPr>
          <w:rFonts w:ascii="Georgia" w:hAnsi="Georgia"/>
          <w:b/>
          <w:bCs/>
          <w:smallCaps/>
          <w:spacing w:val="40"/>
          <w:sz w:val="24"/>
        </w:rPr>
      </w:pPr>
      <w:r>
        <w:rPr>
          <w:rFonts w:ascii="Georgia" w:hAnsi="Georgia"/>
          <w:b/>
          <w:bCs/>
          <w:smallCaps/>
          <w:spacing w:val="40"/>
          <w:sz w:val="24"/>
        </w:rPr>
        <w:tab/>
      </w:r>
      <w:r>
        <w:rPr>
          <w:rFonts w:ascii="Georgia" w:hAnsi="Georgia"/>
          <w:b/>
          <w:bCs/>
          <w:smallCaps/>
          <w:spacing w:val="40"/>
          <w:sz w:val="24"/>
        </w:rPr>
        <w:tab/>
      </w:r>
      <w:r>
        <w:rPr>
          <w:rFonts w:ascii="Georgia" w:hAnsi="Georgia"/>
          <w:b/>
          <w:bCs/>
          <w:smallCaps/>
          <w:spacing w:val="40"/>
          <w:sz w:val="24"/>
        </w:rPr>
        <w:tab/>
      </w:r>
      <w:r>
        <w:rPr>
          <w:rFonts w:ascii="Georgia" w:hAnsi="Georgia"/>
          <w:b/>
          <w:bCs/>
          <w:smallCaps/>
          <w:spacing w:val="40"/>
          <w:sz w:val="24"/>
        </w:rPr>
        <w:tab/>
      </w:r>
      <w:r>
        <w:rPr>
          <w:rFonts w:ascii="Georgia" w:hAnsi="Georgia"/>
          <w:b/>
          <w:bCs/>
          <w:smallCaps/>
          <w:spacing w:val="40"/>
          <w:sz w:val="24"/>
        </w:rPr>
        <w:tab/>
      </w:r>
      <w:r>
        <w:rPr>
          <w:rFonts w:ascii="Georgia" w:hAnsi="Georgia"/>
          <w:b/>
          <w:bCs/>
          <w:smallCaps/>
          <w:spacing w:val="40"/>
          <w:sz w:val="24"/>
        </w:rPr>
        <w:tab/>
      </w:r>
      <w:r>
        <w:rPr>
          <w:rFonts w:ascii="Georgia" w:hAnsi="Georgia"/>
          <w:b/>
          <w:bCs/>
          <w:smallCaps/>
          <w:spacing w:val="40"/>
          <w:sz w:val="24"/>
        </w:rPr>
        <w:tab/>
      </w:r>
      <w:r>
        <w:rPr>
          <w:rFonts w:ascii="Georgia" w:hAnsi="Georgia"/>
          <w:b/>
          <w:bCs/>
          <w:smallCaps/>
          <w:spacing w:val="40"/>
          <w:sz w:val="24"/>
        </w:rPr>
        <w:tab/>
        <w:t xml:space="preserve">Deval L. Patrick                       </w:t>
      </w:r>
    </w:p>
    <w:p w:rsidR="0069445C" w:rsidRDefault="0069445C" w:rsidP="0069445C">
      <w:pPr>
        <w:pStyle w:val="BodyText"/>
        <w:tabs>
          <w:tab w:val="left" w:pos="0"/>
        </w:tabs>
        <w:jc w:val="center"/>
        <w:rPr>
          <w:rFonts w:ascii="Georgia" w:hAnsi="Georgia"/>
          <w:b/>
          <w:bCs/>
          <w:i/>
          <w:smallCaps/>
          <w:spacing w:val="40"/>
          <w:sz w:val="24"/>
        </w:rPr>
      </w:pPr>
      <w:r>
        <w:rPr>
          <w:rFonts w:ascii="Georgia" w:hAnsi="Georgia"/>
          <w:b/>
          <w:bCs/>
          <w:i/>
          <w:smallCaps/>
          <w:spacing w:val="40"/>
          <w:sz w:val="24"/>
        </w:rPr>
        <w:tab/>
      </w:r>
      <w:r>
        <w:rPr>
          <w:rFonts w:ascii="Georgia" w:hAnsi="Georgia"/>
          <w:b/>
          <w:bCs/>
          <w:i/>
          <w:smallCaps/>
          <w:spacing w:val="40"/>
          <w:sz w:val="24"/>
        </w:rPr>
        <w:tab/>
      </w:r>
      <w:r>
        <w:rPr>
          <w:rFonts w:ascii="Georgia" w:hAnsi="Georgia"/>
          <w:b/>
          <w:bCs/>
          <w:i/>
          <w:smallCaps/>
          <w:spacing w:val="40"/>
          <w:sz w:val="24"/>
        </w:rPr>
        <w:tab/>
      </w:r>
      <w:r>
        <w:rPr>
          <w:rFonts w:ascii="Georgia" w:hAnsi="Georgia"/>
          <w:b/>
          <w:bCs/>
          <w:i/>
          <w:smallCaps/>
          <w:spacing w:val="40"/>
          <w:sz w:val="24"/>
        </w:rPr>
        <w:tab/>
      </w:r>
      <w:r>
        <w:rPr>
          <w:rFonts w:ascii="Georgia" w:hAnsi="Georgia"/>
          <w:b/>
          <w:bCs/>
          <w:i/>
          <w:smallCaps/>
          <w:spacing w:val="40"/>
          <w:sz w:val="24"/>
        </w:rPr>
        <w:tab/>
      </w:r>
      <w:r>
        <w:rPr>
          <w:rFonts w:ascii="Georgia" w:hAnsi="Georgia"/>
          <w:b/>
          <w:bCs/>
          <w:i/>
          <w:smallCaps/>
          <w:spacing w:val="40"/>
          <w:sz w:val="24"/>
        </w:rPr>
        <w:tab/>
      </w:r>
      <w:r>
        <w:rPr>
          <w:rFonts w:ascii="Georgia" w:hAnsi="Georgia"/>
          <w:b/>
          <w:bCs/>
          <w:i/>
          <w:smallCaps/>
          <w:spacing w:val="40"/>
          <w:sz w:val="24"/>
        </w:rPr>
        <w:tab/>
      </w:r>
      <w:r>
        <w:rPr>
          <w:rFonts w:ascii="Georgia" w:hAnsi="Georgia"/>
          <w:b/>
          <w:bCs/>
          <w:i/>
          <w:smallCaps/>
          <w:spacing w:val="40"/>
          <w:sz w:val="24"/>
        </w:rPr>
        <w:tab/>
        <w:t xml:space="preserve">Governor of the Commonwealth           </w:t>
      </w:r>
    </w:p>
    <w:p w:rsidR="0069445C" w:rsidRPr="004A2BF1" w:rsidRDefault="0069445C" w:rsidP="0069445C">
      <w:pPr>
        <w:pStyle w:val="BodyText"/>
        <w:tabs>
          <w:tab w:val="left" w:pos="0"/>
        </w:tabs>
        <w:jc w:val="right"/>
        <w:rPr>
          <w:rFonts w:ascii="Georgia" w:hAnsi="Georgia"/>
          <w:b/>
          <w:bCs/>
          <w:smallCaps/>
          <w:spacing w:val="40"/>
          <w:sz w:val="28"/>
          <w:szCs w:val="28"/>
        </w:rPr>
      </w:pPr>
    </w:p>
    <w:p w:rsidR="0069445C" w:rsidRDefault="0069445C" w:rsidP="0069445C">
      <w:pPr>
        <w:pStyle w:val="BodyText"/>
        <w:tabs>
          <w:tab w:val="left" w:pos="0"/>
        </w:tabs>
        <w:rPr>
          <w:rFonts w:ascii="Georgia" w:hAnsi="Georgia"/>
          <w:b/>
          <w:bCs/>
          <w:smallCaps/>
          <w:spacing w:val="40"/>
          <w:sz w:val="28"/>
          <w:szCs w:val="28"/>
        </w:rPr>
      </w:pPr>
    </w:p>
    <w:p w:rsidR="0069445C" w:rsidRDefault="0069445C" w:rsidP="0069445C">
      <w:pPr>
        <w:pStyle w:val="BodyText"/>
        <w:tabs>
          <w:tab w:val="left" w:pos="0"/>
        </w:tabs>
        <w:rPr>
          <w:rFonts w:ascii="Georgia" w:hAnsi="Georgia"/>
          <w:b/>
          <w:bCs/>
          <w:smallCaps/>
          <w:spacing w:val="40"/>
          <w:sz w:val="28"/>
          <w:szCs w:val="28"/>
        </w:rPr>
      </w:pPr>
    </w:p>
    <w:p w:rsidR="00B96617" w:rsidRDefault="00B96617" w:rsidP="0069445C">
      <w:pPr>
        <w:pStyle w:val="BodyText"/>
        <w:tabs>
          <w:tab w:val="left" w:pos="0"/>
        </w:tabs>
        <w:rPr>
          <w:rFonts w:ascii="Georgia" w:hAnsi="Georgia"/>
          <w:b/>
          <w:bCs/>
          <w:smallCaps/>
          <w:spacing w:val="40"/>
          <w:sz w:val="28"/>
          <w:szCs w:val="28"/>
        </w:rPr>
      </w:pPr>
    </w:p>
    <w:p w:rsidR="0069445C" w:rsidRPr="004A2BF1" w:rsidRDefault="0069445C" w:rsidP="0069445C">
      <w:pPr>
        <w:pStyle w:val="BodyText"/>
        <w:tabs>
          <w:tab w:val="left" w:pos="0"/>
        </w:tabs>
        <w:rPr>
          <w:rFonts w:ascii="Georgia" w:hAnsi="Georgia"/>
          <w:b/>
          <w:bCs/>
          <w:smallCaps/>
          <w:spacing w:val="40"/>
          <w:sz w:val="28"/>
          <w:szCs w:val="28"/>
        </w:rPr>
      </w:pPr>
    </w:p>
    <w:p w:rsidR="0069445C" w:rsidRPr="004A2BF1" w:rsidRDefault="0069445C" w:rsidP="0069445C">
      <w:pPr>
        <w:pStyle w:val="BodyText"/>
        <w:tabs>
          <w:tab w:val="left" w:pos="0"/>
        </w:tabs>
        <w:jc w:val="right"/>
        <w:rPr>
          <w:rFonts w:ascii="Georgia" w:hAnsi="Georgia"/>
          <w:b/>
          <w:bCs/>
          <w:smallCaps/>
          <w:spacing w:val="40"/>
          <w:sz w:val="28"/>
          <w:szCs w:val="28"/>
        </w:rPr>
      </w:pPr>
    </w:p>
    <w:p w:rsidR="0069445C" w:rsidRPr="004A2BF1" w:rsidRDefault="0069445C" w:rsidP="0069445C">
      <w:pPr>
        <w:pStyle w:val="BodyText"/>
        <w:tabs>
          <w:tab w:val="left" w:pos="0"/>
        </w:tabs>
        <w:ind w:left="6480"/>
        <w:jc w:val="right"/>
        <w:rPr>
          <w:rFonts w:ascii="Georgia" w:hAnsi="Georgia"/>
          <w:b/>
          <w:bCs/>
          <w:smallCaps/>
          <w:spacing w:val="40"/>
          <w:sz w:val="28"/>
          <w:szCs w:val="28"/>
        </w:rPr>
      </w:pPr>
    </w:p>
    <w:p w:rsidR="0069445C" w:rsidRDefault="0069445C" w:rsidP="0069445C">
      <w:pPr>
        <w:pStyle w:val="BodyText"/>
        <w:tabs>
          <w:tab w:val="left" w:pos="0"/>
        </w:tabs>
        <w:ind w:left="6480"/>
        <w:rPr>
          <w:rFonts w:ascii="Georgia" w:hAnsi="Georgia"/>
          <w:b/>
          <w:bCs/>
          <w:i/>
          <w:smallCaps/>
          <w:spacing w:val="40"/>
          <w:sz w:val="24"/>
        </w:rPr>
      </w:pPr>
      <w:r>
        <w:rPr>
          <w:rFonts w:ascii="Georgia" w:hAnsi="Georgia"/>
          <w:b/>
          <w:bCs/>
          <w:smallCaps/>
          <w:spacing w:val="40"/>
          <w:sz w:val="24"/>
        </w:rPr>
        <w:t xml:space="preserve">       William Francis Galvin    </w:t>
      </w:r>
      <w:r>
        <w:rPr>
          <w:rFonts w:ascii="Georgia" w:hAnsi="Georgia"/>
          <w:b/>
          <w:bCs/>
          <w:i/>
          <w:smallCaps/>
          <w:spacing w:val="40"/>
          <w:sz w:val="24"/>
        </w:rPr>
        <w:t xml:space="preserve">           </w:t>
      </w:r>
    </w:p>
    <w:p w:rsidR="0069445C" w:rsidRDefault="0069445C" w:rsidP="0069445C">
      <w:pPr>
        <w:pStyle w:val="BodyText"/>
        <w:tabs>
          <w:tab w:val="left" w:pos="0"/>
        </w:tabs>
        <w:ind w:left="6480"/>
        <w:rPr>
          <w:rFonts w:ascii="Georgia" w:hAnsi="Georgia"/>
          <w:b/>
          <w:bCs/>
          <w:i/>
          <w:smallCaps/>
          <w:spacing w:val="40"/>
          <w:sz w:val="24"/>
        </w:rPr>
      </w:pPr>
      <w:r>
        <w:rPr>
          <w:rFonts w:ascii="Georgia" w:hAnsi="Georgia"/>
          <w:b/>
          <w:bCs/>
          <w:i/>
          <w:smallCaps/>
          <w:spacing w:val="40"/>
          <w:sz w:val="24"/>
        </w:rPr>
        <w:t xml:space="preserve">Secretary of the Commonwealth       </w:t>
      </w:r>
    </w:p>
    <w:p w:rsidR="0069445C" w:rsidRDefault="0069445C" w:rsidP="0069445C">
      <w:pPr>
        <w:pStyle w:val="BodyText"/>
        <w:tabs>
          <w:tab w:val="left" w:pos="0"/>
        </w:tabs>
        <w:ind w:left="6480"/>
        <w:rPr>
          <w:rFonts w:ascii="Georgia" w:hAnsi="Georgia"/>
          <w:b/>
          <w:bCs/>
          <w:i/>
          <w:smallCaps/>
          <w:spacing w:val="40"/>
          <w:sz w:val="24"/>
        </w:rPr>
      </w:pPr>
      <w:r>
        <w:rPr>
          <w:rFonts w:ascii="Georgia" w:hAnsi="Georgia"/>
          <w:b/>
          <w:bCs/>
          <w:i/>
          <w:smallCaps/>
          <w:spacing w:val="40"/>
          <w:sz w:val="24"/>
        </w:rPr>
        <w:t xml:space="preserve"> </w:t>
      </w:r>
    </w:p>
    <w:p w:rsidR="0069445C" w:rsidRPr="007D67AC" w:rsidRDefault="0069445C" w:rsidP="0069445C">
      <w:pPr>
        <w:jc w:val="center"/>
      </w:pPr>
      <w:r>
        <w:rPr>
          <w:rFonts w:ascii="Old English Text MT" w:hAnsi="Old English Text MT"/>
          <w:b/>
          <w:bCs/>
          <w:spacing w:val="80"/>
          <w:sz w:val="36"/>
          <w:szCs w:val="36"/>
        </w:rPr>
        <w:t xml:space="preserve">God </w:t>
      </w:r>
      <w:proofErr w:type="gramStart"/>
      <w:r>
        <w:rPr>
          <w:rFonts w:ascii="Old English Text MT" w:hAnsi="Old English Text MT"/>
          <w:b/>
          <w:bCs/>
          <w:spacing w:val="80"/>
          <w:sz w:val="36"/>
          <w:szCs w:val="36"/>
        </w:rPr>
        <w:t>Save</w:t>
      </w:r>
      <w:proofErr w:type="gramEnd"/>
      <w:r>
        <w:rPr>
          <w:rFonts w:ascii="Old English Text MT" w:hAnsi="Old English Text MT"/>
          <w:b/>
          <w:bCs/>
          <w:spacing w:val="80"/>
          <w:sz w:val="36"/>
          <w:szCs w:val="36"/>
        </w:rPr>
        <w:t xml:space="preserve"> the </w:t>
      </w:r>
      <w:smartTag w:uri="urn:schemas-microsoft-com:office:smarttags" w:element="place">
        <w:smartTag w:uri="urn:schemas-microsoft-com:office:smarttags" w:element="PlaceType">
          <w:r>
            <w:rPr>
              <w:rFonts w:ascii="Old English Text MT" w:hAnsi="Old English Text MT"/>
              <w:b/>
              <w:bCs/>
              <w:spacing w:val="80"/>
              <w:sz w:val="36"/>
              <w:szCs w:val="36"/>
            </w:rPr>
            <w:t>Commonwealth</w:t>
          </w:r>
        </w:smartTag>
        <w:r>
          <w:rPr>
            <w:rFonts w:ascii="Old English Text MT" w:hAnsi="Old English Text MT"/>
            <w:b/>
            <w:bCs/>
            <w:spacing w:val="80"/>
            <w:sz w:val="36"/>
            <w:szCs w:val="36"/>
          </w:rPr>
          <w:t xml:space="preserve"> of </w:t>
        </w:r>
        <w:smartTag w:uri="urn:schemas-microsoft-com:office:smarttags" w:element="PlaceName">
          <w:r>
            <w:rPr>
              <w:rFonts w:ascii="Old English Text MT" w:hAnsi="Old English Text MT"/>
              <w:b/>
              <w:bCs/>
              <w:spacing w:val="80"/>
              <w:sz w:val="36"/>
              <w:szCs w:val="36"/>
            </w:rPr>
            <w:t>Massachusetts</w:t>
          </w:r>
        </w:smartTag>
      </w:smartTag>
    </w:p>
    <w:p w:rsidR="00C22482" w:rsidRDefault="00C22482"/>
    <w:sectPr w:rsidR="00C22482" w:rsidSect="00155242">
      <w:pgSz w:w="15840" w:h="24480" w:code="17"/>
      <w:pgMar w:top="180" w:right="1800" w:bottom="18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Old English Text MT">
    <w:panose1 w:val="03040902040508030806"/>
    <w:charset w:val="00"/>
    <w:family w:val="script"/>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45C"/>
    <w:rsid w:val="00012075"/>
    <w:rsid w:val="0008747C"/>
    <w:rsid w:val="00155242"/>
    <w:rsid w:val="00194421"/>
    <w:rsid w:val="002C27EC"/>
    <w:rsid w:val="00393A89"/>
    <w:rsid w:val="003F227A"/>
    <w:rsid w:val="0040729B"/>
    <w:rsid w:val="00424A6B"/>
    <w:rsid w:val="00652D6B"/>
    <w:rsid w:val="0069445C"/>
    <w:rsid w:val="00913C29"/>
    <w:rsid w:val="00A1199E"/>
    <w:rsid w:val="00B25A4F"/>
    <w:rsid w:val="00B96617"/>
    <w:rsid w:val="00BD6D8B"/>
    <w:rsid w:val="00C0248C"/>
    <w:rsid w:val="00C22482"/>
    <w:rsid w:val="00D21BA0"/>
    <w:rsid w:val="00D61F52"/>
    <w:rsid w:val="00EE46D8"/>
    <w:rsid w:val="00EE5611"/>
    <w:rsid w:val="00F97801"/>
    <w:rsid w:val="00FE1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445C"/>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69445C"/>
    <w:pPr>
      <w:keepNext/>
      <w:jc w:val="center"/>
      <w:outlineLvl w:val="2"/>
    </w:pPr>
    <w:rPr>
      <w:rFonts w:ascii="Book Antiqua" w:hAnsi="Book Antiqua"/>
      <w:b/>
      <w:bCs/>
      <w:smallCaps/>
      <w:spacing w:val="100"/>
      <w:sz w:val="64"/>
    </w:rPr>
  </w:style>
  <w:style w:type="paragraph" w:styleId="Heading5">
    <w:name w:val="heading 5"/>
    <w:basedOn w:val="Normal"/>
    <w:next w:val="Normal"/>
    <w:link w:val="Heading5Char"/>
    <w:qFormat/>
    <w:rsid w:val="0069445C"/>
    <w:pPr>
      <w:keepNext/>
      <w:jc w:val="center"/>
      <w:outlineLvl w:val="4"/>
    </w:pPr>
    <w:rPr>
      <w:rFonts w:ascii="Book Antiqua" w:hAnsi="Book Antiqua"/>
      <w:b/>
      <w:bCs/>
      <w:smallCaps/>
      <w:spacing w:val="80"/>
      <w:sz w:val="36"/>
    </w:rPr>
  </w:style>
  <w:style w:type="paragraph" w:styleId="Heading9">
    <w:name w:val="heading 9"/>
    <w:basedOn w:val="Normal"/>
    <w:next w:val="Normal"/>
    <w:link w:val="Heading9Char"/>
    <w:qFormat/>
    <w:rsid w:val="0069445C"/>
    <w:pPr>
      <w:keepNext/>
      <w:framePr w:w="781" w:h="641" w:hRule="exact" w:wrap="around" w:vAnchor="text" w:hAnchor="text"/>
      <w:spacing w:line="621" w:lineRule="exact"/>
      <w:textAlignment w:val="baseline"/>
      <w:outlineLvl w:val="8"/>
    </w:pPr>
    <w:rPr>
      <w:rFonts w:ascii="Book Antiqua" w:hAnsi="Book Antiqua"/>
      <w:b/>
      <w:bCs/>
      <w:i/>
      <w:iCs/>
      <w:spacing w:val="20"/>
      <w:position w:val="-3"/>
      <w:sz w:val="7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9445C"/>
    <w:rPr>
      <w:rFonts w:ascii="Book Antiqua" w:eastAsia="Times New Roman" w:hAnsi="Book Antiqua" w:cs="Times New Roman"/>
      <w:b/>
      <w:bCs/>
      <w:smallCaps/>
      <w:spacing w:val="100"/>
      <w:sz w:val="64"/>
      <w:szCs w:val="24"/>
    </w:rPr>
  </w:style>
  <w:style w:type="character" w:customStyle="1" w:styleId="Heading5Char">
    <w:name w:val="Heading 5 Char"/>
    <w:basedOn w:val="DefaultParagraphFont"/>
    <w:link w:val="Heading5"/>
    <w:rsid w:val="0069445C"/>
    <w:rPr>
      <w:rFonts w:ascii="Book Antiqua" w:eastAsia="Times New Roman" w:hAnsi="Book Antiqua" w:cs="Times New Roman"/>
      <w:b/>
      <w:bCs/>
      <w:smallCaps/>
      <w:spacing w:val="80"/>
      <w:sz w:val="36"/>
      <w:szCs w:val="24"/>
    </w:rPr>
  </w:style>
  <w:style w:type="character" w:customStyle="1" w:styleId="Heading9Char">
    <w:name w:val="Heading 9 Char"/>
    <w:basedOn w:val="DefaultParagraphFont"/>
    <w:link w:val="Heading9"/>
    <w:rsid w:val="0069445C"/>
    <w:rPr>
      <w:rFonts w:ascii="Book Antiqua" w:eastAsia="Times New Roman" w:hAnsi="Book Antiqua" w:cs="Times New Roman"/>
      <w:b/>
      <w:bCs/>
      <w:i/>
      <w:iCs/>
      <w:spacing w:val="20"/>
      <w:position w:val="-3"/>
      <w:sz w:val="72"/>
      <w:szCs w:val="24"/>
    </w:rPr>
  </w:style>
  <w:style w:type="paragraph" w:styleId="BodyText">
    <w:name w:val="Body Text"/>
    <w:basedOn w:val="Normal"/>
    <w:link w:val="BodyTextChar"/>
    <w:rsid w:val="0069445C"/>
    <w:rPr>
      <w:sz w:val="32"/>
    </w:rPr>
  </w:style>
  <w:style w:type="character" w:customStyle="1" w:styleId="BodyTextChar">
    <w:name w:val="Body Text Char"/>
    <w:basedOn w:val="DefaultParagraphFont"/>
    <w:link w:val="BodyText"/>
    <w:rsid w:val="0069445C"/>
    <w:rPr>
      <w:rFonts w:ascii="Times New Roman" w:eastAsia="Times New Roman" w:hAnsi="Times New Roman" w:cs="Times New Roman"/>
      <w:sz w:val="32"/>
      <w:szCs w:val="24"/>
    </w:rPr>
  </w:style>
  <w:style w:type="paragraph" w:styleId="BodyText2">
    <w:name w:val="Body Text 2"/>
    <w:basedOn w:val="Normal"/>
    <w:link w:val="BodyText2Char"/>
    <w:rsid w:val="0069445C"/>
    <w:rPr>
      <w:rFonts w:ascii="Book Antiqua" w:hAnsi="Book Antiqua"/>
      <w:sz w:val="28"/>
    </w:rPr>
  </w:style>
  <w:style w:type="character" w:customStyle="1" w:styleId="BodyText2Char">
    <w:name w:val="Body Text 2 Char"/>
    <w:basedOn w:val="DefaultParagraphFont"/>
    <w:link w:val="BodyText2"/>
    <w:rsid w:val="0069445C"/>
    <w:rPr>
      <w:rFonts w:ascii="Book Antiqua" w:eastAsia="Times New Roman" w:hAnsi="Book Antiqua" w:cs="Times New Roman"/>
      <w:sz w:val="28"/>
      <w:szCs w:val="24"/>
    </w:rPr>
  </w:style>
  <w:style w:type="paragraph" w:customStyle="1" w:styleId="Heading10">
    <w:name w:val="Heading 10"/>
    <w:basedOn w:val="Normal"/>
    <w:next w:val="BodyText"/>
    <w:rsid w:val="0069445C"/>
    <w:pPr>
      <w:keepNext/>
      <w:tabs>
        <w:tab w:val="num" w:pos="0"/>
      </w:tabs>
      <w:suppressAutoHyphens/>
      <w:spacing w:before="240" w:after="120"/>
      <w:outlineLvl w:val="8"/>
    </w:pPr>
    <w:rPr>
      <w:rFonts w:ascii="Arial" w:eastAsia="MS Mincho" w:hAnsi="Arial" w:cs="Tahoma"/>
      <w:b/>
      <w:bCs/>
      <w:sz w:val="21"/>
      <w:szCs w:val="21"/>
      <w:lang w:eastAsia="ar-SA"/>
    </w:rPr>
  </w:style>
  <w:style w:type="paragraph" w:styleId="BalloonText">
    <w:name w:val="Balloon Text"/>
    <w:basedOn w:val="Normal"/>
    <w:link w:val="BalloonTextChar"/>
    <w:uiPriority w:val="99"/>
    <w:semiHidden/>
    <w:unhideWhenUsed/>
    <w:rsid w:val="0069445C"/>
    <w:rPr>
      <w:rFonts w:ascii="Tahoma" w:hAnsi="Tahoma" w:cs="Tahoma"/>
      <w:sz w:val="16"/>
      <w:szCs w:val="16"/>
    </w:rPr>
  </w:style>
  <w:style w:type="character" w:customStyle="1" w:styleId="BalloonTextChar">
    <w:name w:val="Balloon Text Char"/>
    <w:basedOn w:val="DefaultParagraphFont"/>
    <w:link w:val="BalloonText"/>
    <w:uiPriority w:val="99"/>
    <w:semiHidden/>
    <w:rsid w:val="0069445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445C"/>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69445C"/>
    <w:pPr>
      <w:keepNext/>
      <w:jc w:val="center"/>
      <w:outlineLvl w:val="2"/>
    </w:pPr>
    <w:rPr>
      <w:rFonts w:ascii="Book Antiqua" w:hAnsi="Book Antiqua"/>
      <w:b/>
      <w:bCs/>
      <w:smallCaps/>
      <w:spacing w:val="100"/>
      <w:sz w:val="64"/>
    </w:rPr>
  </w:style>
  <w:style w:type="paragraph" w:styleId="Heading5">
    <w:name w:val="heading 5"/>
    <w:basedOn w:val="Normal"/>
    <w:next w:val="Normal"/>
    <w:link w:val="Heading5Char"/>
    <w:qFormat/>
    <w:rsid w:val="0069445C"/>
    <w:pPr>
      <w:keepNext/>
      <w:jc w:val="center"/>
      <w:outlineLvl w:val="4"/>
    </w:pPr>
    <w:rPr>
      <w:rFonts w:ascii="Book Antiqua" w:hAnsi="Book Antiqua"/>
      <w:b/>
      <w:bCs/>
      <w:smallCaps/>
      <w:spacing w:val="80"/>
      <w:sz w:val="36"/>
    </w:rPr>
  </w:style>
  <w:style w:type="paragraph" w:styleId="Heading9">
    <w:name w:val="heading 9"/>
    <w:basedOn w:val="Normal"/>
    <w:next w:val="Normal"/>
    <w:link w:val="Heading9Char"/>
    <w:qFormat/>
    <w:rsid w:val="0069445C"/>
    <w:pPr>
      <w:keepNext/>
      <w:framePr w:w="781" w:h="641" w:hRule="exact" w:wrap="around" w:vAnchor="text" w:hAnchor="text"/>
      <w:spacing w:line="621" w:lineRule="exact"/>
      <w:textAlignment w:val="baseline"/>
      <w:outlineLvl w:val="8"/>
    </w:pPr>
    <w:rPr>
      <w:rFonts w:ascii="Book Antiqua" w:hAnsi="Book Antiqua"/>
      <w:b/>
      <w:bCs/>
      <w:i/>
      <w:iCs/>
      <w:spacing w:val="20"/>
      <w:position w:val="-3"/>
      <w:sz w:val="7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9445C"/>
    <w:rPr>
      <w:rFonts w:ascii="Book Antiqua" w:eastAsia="Times New Roman" w:hAnsi="Book Antiqua" w:cs="Times New Roman"/>
      <w:b/>
      <w:bCs/>
      <w:smallCaps/>
      <w:spacing w:val="100"/>
      <w:sz w:val="64"/>
      <w:szCs w:val="24"/>
    </w:rPr>
  </w:style>
  <w:style w:type="character" w:customStyle="1" w:styleId="Heading5Char">
    <w:name w:val="Heading 5 Char"/>
    <w:basedOn w:val="DefaultParagraphFont"/>
    <w:link w:val="Heading5"/>
    <w:rsid w:val="0069445C"/>
    <w:rPr>
      <w:rFonts w:ascii="Book Antiqua" w:eastAsia="Times New Roman" w:hAnsi="Book Antiqua" w:cs="Times New Roman"/>
      <w:b/>
      <w:bCs/>
      <w:smallCaps/>
      <w:spacing w:val="80"/>
      <w:sz w:val="36"/>
      <w:szCs w:val="24"/>
    </w:rPr>
  </w:style>
  <w:style w:type="character" w:customStyle="1" w:styleId="Heading9Char">
    <w:name w:val="Heading 9 Char"/>
    <w:basedOn w:val="DefaultParagraphFont"/>
    <w:link w:val="Heading9"/>
    <w:rsid w:val="0069445C"/>
    <w:rPr>
      <w:rFonts w:ascii="Book Antiqua" w:eastAsia="Times New Roman" w:hAnsi="Book Antiqua" w:cs="Times New Roman"/>
      <w:b/>
      <w:bCs/>
      <w:i/>
      <w:iCs/>
      <w:spacing w:val="20"/>
      <w:position w:val="-3"/>
      <w:sz w:val="72"/>
      <w:szCs w:val="24"/>
    </w:rPr>
  </w:style>
  <w:style w:type="paragraph" w:styleId="BodyText">
    <w:name w:val="Body Text"/>
    <w:basedOn w:val="Normal"/>
    <w:link w:val="BodyTextChar"/>
    <w:rsid w:val="0069445C"/>
    <w:rPr>
      <w:sz w:val="32"/>
    </w:rPr>
  </w:style>
  <w:style w:type="character" w:customStyle="1" w:styleId="BodyTextChar">
    <w:name w:val="Body Text Char"/>
    <w:basedOn w:val="DefaultParagraphFont"/>
    <w:link w:val="BodyText"/>
    <w:rsid w:val="0069445C"/>
    <w:rPr>
      <w:rFonts w:ascii="Times New Roman" w:eastAsia="Times New Roman" w:hAnsi="Times New Roman" w:cs="Times New Roman"/>
      <w:sz w:val="32"/>
      <w:szCs w:val="24"/>
    </w:rPr>
  </w:style>
  <w:style w:type="paragraph" w:styleId="BodyText2">
    <w:name w:val="Body Text 2"/>
    <w:basedOn w:val="Normal"/>
    <w:link w:val="BodyText2Char"/>
    <w:rsid w:val="0069445C"/>
    <w:rPr>
      <w:rFonts w:ascii="Book Antiqua" w:hAnsi="Book Antiqua"/>
      <w:sz w:val="28"/>
    </w:rPr>
  </w:style>
  <w:style w:type="character" w:customStyle="1" w:styleId="BodyText2Char">
    <w:name w:val="Body Text 2 Char"/>
    <w:basedOn w:val="DefaultParagraphFont"/>
    <w:link w:val="BodyText2"/>
    <w:rsid w:val="0069445C"/>
    <w:rPr>
      <w:rFonts w:ascii="Book Antiqua" w:eastAsia="Times New Roman" w:hAnsi="Book Antiqua" w:cs="Times New Roman"/>
      <w:sz w:val="28"/>
      <w:szCs w:val="24"/>
    </w:rPr>
  </w:style>
  <w:style w:type="paragraph" w:customStyle="1" w:styleId="Heading10">
    <w:name w:val="Heading 10"/>
    <w:basedOn w:val="Normal"/>
    <w:next w:val="BodyText"/>
    <w:rsid w:val="0069445C"/>
    <w:pPr>
      <w:keepNext/>
      <w:tabs>
        <w:tab w:val="num" w:pos="0"/>
      </w:tabs>
      <w:suppressAutoHyphens/>
      <w:spacing w:before="240" w:after="120"/>
      <w:outlineLvl w:val="8"/>
    </w:pPr>
    <w:rPr>
      <w:rFonts w:ascii="Arial" w:eastAsia="MS Mincho" w:hAnsi="Arial" w:cs="Tahoma"/>
      <w:b/>
      <w:bCs/>
      <w:sz w:val="21"/>
      <w:szCs w:val="21"/>
      <w:lang w:eastAsia="ar-SA"/>
    </w:rPr>
  </w:style>
  <w:style w:type="paragraph" w:styleId="BalloonText">
    <w:name w:val="Balloon Text"/>
    <w:basedOn w:val="Normal"/>
    <w:link w:val="BalloonTextChar"/>
    <w:uiPriority w:val="99"/>
    <w:semiHidden/>
    <w:unhideWhenUsed/>
    <w:rsid w:val="0069445C"/>
    <w:rPr>
      <w:rFonts w:ascii="Tahoma" w:hAnsi="Tahoma" w:cs="Tahoma"/>
      <w:sz w:val="16"/>
      <w:szCs w:val="16"/>
    </w:rPr>
  </w:style>
  <w:style w:type="character" w:customStyle="1" w:styleId="BalloonTextChar">
    <w:name w:val="Balloon Text Char"/>
    <w:basedOn w:val="DefaultParagraphFont"/>
    <w:link w:val="BalloonText"/>
    <w:uiPriority w:val="99"/>
    <w:semiHidden/>
    <w:rsid w:val="0069445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266</Words>
  <Characters>1518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Atehortua, Andrea (GOV)</dc:creator>
  <cp:lastModifiedBy>Abbott, Norman (GOV)</cp:lastModifiedBy>
  <cp:revision>4</cp:revision>
  <cp:lastPrinted>2013-09-18T17:46:00Z</cp:lastPrinted>
  <dcterms:created xsi:type="dcterms:W3CDTF">2013-08-15T17:40:00Z</dcterms:created>
  <dcterms:modified xsi:type="dcterms:W3CDTF">2013-09-18T17:46:00Z</dcterms:modified>
</cp:coreProperties>
</file>