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A1A" w:rsidRDefault="00597A1A" w:rsidP="005217AC">
      <w:pPr>
        <w:widowControl w:val="0"/>
        <w:spacing w:line="288" w:lineRule="auto"/>
      </w:pPr>
    </w:p>
    <w:p w:rsidR="00597A1A" w:rsidRDefault="00597A1A" w:rsidP="005217AC">
      <w:pPr>
        <w:widowControl w:val="0"/>
        <w:spacing w:line="240" w:lineRule="auto"/>
        <w:ind w:firstLine="720"/>
        <w:jc w:val="center"/>
      </w:pPr>
      <w:r>
        <w:rPr>
          <w:b/>
          <w:sz w:val="32"/>
          <w:highlight w:val="white"/>
        </w:rPr>
        <w:t>Governor Deval L. Patrick</w:t>
      </w:r>
    </w:p>
    <w:p w:rsidR="00597A1A" w:rsidRDefault="00597A1A" w:rsidP="00922E2F">
      <w:pPr>
        <w:widowControl w:val="0"/>
        <w:spacing w:line="240" w:lineRule="auto"/>
        <w:ind w:firstLine="720"/>
        <w:jc w:val="center"/>
      </w:pPr>
    </w:p>
    <w:p w:rsidR="00597A1A" w:rsidRDefault="00597A1A" w:rsidP="00922E2F">
      <w:pPr>
        <w:widowControl w:val="0"/>
        <w:spacing w:line="240" w:lineRule="auto"/>
        <w:ind w:firstLine="720"/>
        <w:jc w:val="center"/>
      </w:pPr>
      <w:r>
        <w:rPr>
          <w:b/>
          <w:sz w:val="32"/>
          <w:highlight w:val="white"/>
        </w:rPr>
        <w:t xml:space="preserve">Re-entry Forum </w:t>
      </w:r>
    </w:p>
    <w:p w:rsidR="00597A1A" w:rsidRDefault="00597A1A" w:rsidP="00922E2F">
      <w:pPr>
        <w:widowControl w:val="0"/>
        <w:spacing w:line="240" w:lineRule="auto"/>
        <w:ind w:firstLine="720"/>
        <w:jc w:val="center"/>
      </w:pPr>
    </w:p>
    <w:p w:rsidR="00597A1A" w:rsidRDefault="00597A1A" w:rsidP="00922E2F">
      <w:pPr>
        <w:widowControl w:val="0"/>
        <w:spacing w:line="240" w:lineRule="auto"/>
        <w:ind w:firstLine="720"/>
        <w:jc w:val="center"/>
      </w:pPr>
      <w:r>
        <w:rPr>
          <w:b/>
          <w:sz w:val="32"/>
          <w:highlight w:val="white"/>
        </w:rPr>
        <w:t>Thursday, February 20, 2014</w:t>
      </w:r>
    </w:p>
    <w:p w:rsidR="00597A1A" w:rsidRDefault="00597A1A" w:rsidP="00597A1A">
      <w:pPr>
        <w:widowControl w:val="0"/>
        <w:spacing w:line="576" w:lineRule="auto"/>
        <w:ind w:firstLine="720"/>
        <w:jc w:val="center"/>
      </w:pPr>
    </w:p>
    <w:p w:rsidR="00597A1A" w:rsidRDefault="00597A1A" w:rsidP="00597A1A">
      <w:pPr>
        <w:widowControl w:val="0"/>
        <w:spacing w:line="576" w:lineRule="auto"/>
        <w:ind w:firstLine="720"/>
        <w:jc w:val="center"/>
      </w:pPr>
    </w:p>
    <w:p w:rsidR="00876E4D" w:rsidRDefault="00876E4D" w:rsidP="00A65DC2">
      <w:pPr>
        <w:widowControl w:val="0"/>
        <w:spacing w:line="576" w:lineRule="auto"/>
        <w:ind w:firstLine="720"/>
        <w:rPr>
          <w:sz w:val="32"/>
          <w:highlight w:val="white"/>
        </w:rPr>
      </w:pPr>
      <w:r>
        <w:rPr>
          <w:sz w:val="32"/>
          <w:highlight w:val="white"/>
        </w:rPr>
        <w:t>First of all, thank you to MassINC for hosting this important forum on public safety, and for your engagement on so many of the most pressing policy choices facing our Commonwealth.</w:t>
      </w:r>
    </w:p>
    <w:p w:rsidR="00876E4D" w:rsidRDefault="00876E4D" w:rsidP="00A65DC2">
      <w:pPr>
        <w:widowControl w:val="0"/>
        <w:spacing w:line="576" w:lineRule="auto"/>
        <w:ind w:firstLine="720"/>
        <w:rPr>
          <w:sz w:val="32"/>
          <w:highlight w:val="white"/>
        </w:rPr>
      </w:pPr>
    </w:p>
    <w:p w:rsidR="00876E4D" w:rsidRDefault="00876E4D" w:rsidP="00A65DC2">
      <w:pPr>
        <w:widowControl w:val="0"/>
        <w:spacing w:line="576" w:lineRule="auto"/>
        <w:ind w:firstLine="720"/>
        <w:rPr>
          <w:sz w:val="32"/>
          <w:highlight w:val="white"/>
        </w:rPr>
      </w:pPr>
      <w:r>
        <w:rPr>
          <w:sz w:val="32"/>
          <w:highlight w:val="white"/>
        </w:rPr>
        <w:t>I want to also acknowledge Secretary Andrea Cabral and her team at the Executive Office of Public Safety and Security.  They have some of the toughest assignments in state government, and I thank them for their dedicated and visionary service.</w:t>
      </w:r>
    </w:p>
    <w:p w:rsidR="00876E4D" w:rsidRDefault="00876E4D" w:rsidP="00A65DC2">
      <w:pPr>
        <w:widowControl w:val="0"/>
        <w:spacing w:line="576" w:lineRule="auto"/>
        <w:ind w:firstLine="720"/>
        <w:rPr>
          <w:sz w:val="32"/>
          <w:highlight w:val="white"/>
        </w:rPr>
      </w:pPr>
    </w:p>
    <w:p w:rsidR="00A65DC2" w:rsidRDefault="00876E4D" w:rsidP="00A65DC2">
      <w:pPr>
        <w:widowControl w:val="0"/>
        <w:spacing w:line="576" w:lineRule="auto"/>
        <w:ind w:firstLine="720"/>
        <w:rPr>
          <w:sz w:val="32"/>
          <w:highlight w:val="white"/>
        </w:rPr>
      </w:pPr>
      <w:r>
        <w:rPr>
          <w:sz w:val="32"/>
          <w:highlight w:val="white"/>
        </w:rPr>
        <w:t xml:space="preserve">Have you ever noticed how many of the </w:t>
      </w:r>
      <w:r w:rsidR="0082417F">
        <w:rPr>
          <w:sz w:val="32"/>
          <w:highlight w:val="white"/>
        </w:rPr>
        <w:t xml:space="preserve">slogans used </w:t>
      </w:r>
      <w:r w:rsidR="00922E2F">
        <w:rPr>
          <w:sz w:val="32"/>
          <w:highlight w:val="white"/>
        </w:rPr>
        <w:t xml:space="preserve">in politics </w:t>
      </w:r>
      <w:r w:rsidR="0082417F">
        <w:rPr>
          <w:sz w:val="32"/>
          <w:highlight w:val="white"/>
        </w:rPr>
        <w:t xml:space="preserve">to </w:t>
      </w:r>
      <w:r w:rsidR="00922E2F">
        <w:rPr>
          <w:sz w:val="32"/>
          <w:highlight w:val="white"/>
        </w:rPr>
        <w:t>influence</w:t>
      </w:r>
      <w:r w:rsidR="0082417F">
        <w:rPr>
          <w:sz w:val="32"/>
          <w:highlight w:val="white"/>
        </w:rPr>
        <w:t xml:space="preserve"> or describe public policy are </w:t>
      </w:r>
      <w:r w:rsidR="00B96F5F">
        <w:rPr>
          <w:sz w:val="32"/>
          <w:highlight w:val="white"/>
        </w:rPr>
        <w:t>half-truths</w:t>
      </w:r>
      <w:r w:rsidR="0082417F">
        <w:rPr>
          <w:sz w:val="32"/>
          <w:highlight w:val="white"/>
        </w:rPr>
        <w:t>?  A massive government intrusion into fundamental American expectations of privacy entitled “</w:t>
      </w:r>
      <w:r w:rsidR="00A65DC2">
        <w:rPr>
          <w:sz w:val="32"/>
          <w:highlight w:val="white"/>
        </w:rPr>
        <w:t xml:space="preserve">The PATRIOT </w:t>
      </w:r>
      <w:r w:rsidR="0082417F">
        <w:rPr>
          <w:sz w:val="32"/>
          <w:highlight w:val="white"/>
        </w:rPr>
        <w:t>A</w:t>
      </w:r>
      <w:r w:rsidR="00A65DC2">
        <w:rPr>
          <w:sz w:val="32"/>
          <w:highlight w:val="white"/>
        </w:rPr>
        <w:t>ct.</w:t>
      </w:r>
      <w:r w:rsidR="0082417F">
        <w:rPr>
          <w:sz w:val="32"/>
          <w:highlight w:val="white"/>
        </w:rPr>
        <w:t>”</w:t>
      </w:r>
      <w:r w:rsidR="00A65DC2">
        <w:rPr>
          <w:sz w:val="32"/>
          <w:highlight w:val="white"/>
        </w:rPr>
        <w:t xml:space="preserve">  </w:t>
      </w:r>
      <w:r w:rsidR="0082417F">
        <w:rPr>
          <w:sz w:val="32"/>
          <w:highlight w:val="white"/>
        </w:rPr>
        <w:t>“</w:t>
      </w:r>
      <w:r w:rsidR="00A65DC2">
        <w:rPr>
          <w:sz w:val="32"/>
          <w:highlight w:val="white"/>
        </w:rPr>
        <w:t>No new taxes</w:t>
      </w:r>
      <w:r w:rsidR="0082417F">
        <w:rPr>
          <w:sz w:val="32"/>
          <w:highlight w:val="white"/>
        </w:rPr>
        <w:t>” used to defeat any effort to pay for the civilization most people say they need and want</w:t>
      </w:r>
      <w:r w:rsidR="00A65DC2">
        <w:rPr>
          <w:sz w:val="32"/>
          <w:highlight w:val="white"/>
        </w:rPr>
        <w:t xml:space="preserve">.  </w:t>
      </w:r>
      <w:r w:rsidR="0082417F">
        <w:rPr>
          <w:sz w:val="32"/>
          <w:highlight w:val="white"/>
        </w:rPr>
        <w:t>“</w:t>
      </w:r>
      <w:r w:rsidR="00A65DC2">
        <w:rPr>
          <w:sz w:val="32"/>
          <w:highlight w:val="white"/>
        </w:rPr>
        <w:t>Separate but equal</w:t>
      </w:r>
      <w:r w:rsidR="0082417F">
        <w:rPr>
          <w:sz w:val="32"/>
          <w:highlight w:val="white"/>
        </w:rPr>
        <w:t>” to describe public schools and facilities that were anything but</w:t>
      </w:r>
      <w:r w:rsidR="00A65DC2">
        <w:rPr>
          <w:sz w:val="32"/>
          <w:highlight w:val="white"/>
        </w:rPr>
        <w:t>.</w:t>
      </w:r>
      <w:r w:rsidR="0082417F">
        <w:rPr>
          <w:sz w:val="32"/>
          <w:highlight w:val="white"/>
        </w:rPr>
        <w:t xml:space="preserve">  Each of these slogans is, or was at one time, clever.  But they are also </w:t>
      </w:r>
      <w:r w:rsidR="00B96F5F">
        <w:rPr>
          <w:sz w:val="32"/>
          <w:highlight w:val="white"/>
        </w:rPr>
        <w:t>misleading</w:t>
      </w:r>
      <w:r w:rsidR="0082417F">
        <w:rPr>
          <w:sz w:val="32"/>
          <w:highlight w:val="white"/>
        </w:rPr>
        <w:t>.</w:t>
      </w:r>
    </w:p>
    <w:p w:rsidR="00A65DC2" w:rsidRDefault="00A65DC2" w:rsidP="00A65DC2">
      <w:pPr>
        <w:widowControl w:val="0"/>
        <w:spacing w:line="576" w:lineRule="auto"/>
        <w:ind w:firstLine="720"/>
        <w:rPr>
          <w:sz w:val="32"/>
          <w:highlight w:val="white"/>
        </w:rPr>
      </w:pPr>
    </w:p>
    <w:p w:rsidR="00597A1A" w:rsidRDefault="0082417F" w:rsidP="00E46FDA">
      <w:pPr>
        <w:widowControl w:val="0"/>
        <w:spacing w:line="576" w:lineRule="auto"/>
        <w:ind w:firstLine="720"/>
      </w:pPr>
      <w:r>
        <w:rPr>
          <w:sz w:val="32"/>
          <w:highlight w:val="white"/>
        </w:rPr>
        <w:t>I</w:t>
      </w:r>
      <w:r w:rsidR="00A65DC2">
        <w:rPr>
          <w:sz w:val="32"/>
          <w:highlight w:val="white"/>
        </w:rPr>
        <w:t xml:space="preserve">n </w:t>
      </w:r>
      <w:r>
        <w:rPr>
          <w:sz w:val="32"/>
          <w:highlight w:val="white"/>
        </w:rPr>
        <w:t xml:space="preserve">the area </w:t>
      </w:r>
      <w:r w:rsidR="00B96F5F">
        <w:rPr>
          <w:sz w:val="32"/>
          <w:highlight w:val="white"/>
        </w:rPr>
        <w:t xml:space="preserve">of </w:t>
      </w:r>
      <w:r w:rsidR="00A65DC2">
        <w:rPr>
          <w:sz w:val="32"/>
          <w:highlight w:val="white"/>
        </w:rPr>
        <w:t xml:space="preserve">public safety, the </w:t>
      </w:r>
      <w:r w:rsidR="00B96F5F">
        <w:rPr>
          <w:sz w:val="32"/>
          <w:highlight w:val="white"/>
        </w:rPr>
        <w:t xml:space="preserve">equivalent example is the </w:t>
      </w:r>
      <w:r>
        <w:rPr>
          <w:sz w:val="32"/>
          <w:highlight w:val="white"/>
        </w:rPr>
        <w:t>slogan</w:t>
      </w:r>
      <w:r w:rsidR="00B96F5F">
        <w:rPr>
          <w:sz w:val="32"/>
          <w:highlight w:val="white"/>
        </w:rPr>
        <w:t>,</w:t>
      </w:r>
      <w:r>
        <w:rPr>
          <w:sz w:val="32"/>
          <w:highlight w:val="white"/>
        </w:rPr>
        <w:t xml:space="preserve"> </w:t>
      </w:r>
      <w:r w:rsidR="00A65DC2">
        <w:rPr>
          <w:sz w:val="32"/>
          <w:highlight w:val="white"/>
        </w:rPr>
        <w:t xml:space="preserve">“tough on crime.”  </w:t>
      </w:r>
      <w:r>
        <w:rPr>
          <w:sz w:val="32"/>
          <w:highlight w:val="white"/>
        </w:rPr>
        <w:t xml:space="preserve">“Tough on crime” </w:t>
      </w:r>
      <w:r w:rsidR="00B96F5F">
        <w:rPr>
          <w:sz w:val="32"/>
          <w:highlight w:val="white"/>
        </w:rPr>
        <w:t>sounds so right.  Think of the fear and harm it evokes, and the promise of swift and certain response.</w:t>
      </w:r>
      <w:r>
        <w:rPr>
          <w:sz w:val="32"/>
          <w:highlight w:val="white"/>
        </w:rPr>
        <w:t xml:space="preserve">  Who could possibly favor a policy that was </w:t>
      </w:r>
      <w:r w:rsidRPr="00B96F5F">
        <w:rPr>
          <w:sz w:val="32"/>
          <w:highlight w:val="white"/>
          <w:u w:val="single"/>
        </w:rPr>
        <w:t>not</w:t>
      </w:r>
      <w:r>
        <w:rPr>
          <w:sz w:val="32"/>
          <w:highlight w:val="white"/>
        </w:rPr>
        <w:t xml:space="preserve"> “tough on crime”?  Being so-called “tough on crime” brought a raft of policy choices, in Massachusetts and across the country, </w:t>
      </w:r>
      <w:r w:rsidR="00E46FDA">
        <w:rPr>
          <w:sz w:val="32"/>
        </w:rPr>
        <w:t>that are well known to many of you in this room</w:t>
      </w:r>
      <w:r w:rsidR="00A65DC2">
        <w:rPr>
          <w:sz w:val="32"/>
        </w:rPr>
        <w:t xml:space="preserve">: </w:t>
      </w:r>
      <w:r w:rsidR="00B96F5F">
        <w:rPr>
          <w:sz w:val="32"/>
        </w:rPr>
        <w:t xml:space="preserve">“three strikes” and other </w:t>
      </w:r>
      <w:r w:rsidR="00A65DC2">
        <w:rPr>
          <w:sz w:val="32"/>
        </w:rPr>
        <w:t xml:space="preserve">mandatory minimum sentences; </w:t>
      </w:r>
      <w:r w:rsidR="00E46FDA">
        <w:rPr>
          <w:sz w:val="32"/>
        </w:rPr>
        <w:t>the elimination of programs to prepare inmates for eventual release</w:t>
      </w:r>
      <w:r w:rsidR="00A65DC2">
        <w:rPr>
          <w:sz w:val="32"/>
        </w:rPr>
        <w:t xml:space="preserve">; treating substance abuse as crimes.  </w:t>
      </w:r>
      <w:r w:rsidR="00E46FDA">
        <w:rPr>
          <w:sz w:val="32"/>
        </w:rPr>
        <w:t>For a long time, “tough on crime” policies mad</w:t>
      </w:r>
      <w:r w:rsidR="00A65DC2">
        <w:rPr>
          <w:sz w:val="32"/>
        </w:rPr>
        <w:t xml:space="preserve">e good sound bites.  But they have </w:t>
      </w:r>
      <w:r w:rsidR="00E46FDA">
        <w:rPr>
          <w:sz w:val="32"/>
        </w:rPr>
        <w:t xml:space="preserve">not made us safer.  They have cost us a fortune.  And they have </w:t>
      </w:r>
      <w:r w:rsidR="00A65DC2">
        <w:rPr>
          <w:sz w:val="32"/>
        </w:rPr>
        <w:t xml:space="preserve">contributed to the </w:t>
      </w:r>
      <w:r w:rsidR="00E46FDA">
        <w:rPr>
          <w:sz w:val="32"/>
        </w:rPr>
        <w:t xml:space="preserve">unwise and unnecessary </w:t>
      </w:r>
      <w:r w:rsidR="00A65DC2">
        <w:rPr>
          <w:sz w:val="32"/>
        </w:rPr>
        <w:t xml:space="preserve">devastation of entire communities and multiple generations. </w:t>
      </w:r>
    </w:p>
    <w:p w:rsidR="00597A1A" w:rsidRDefault="00597A1A" w:rsidP="00597A1A">
      <w:pPr>
        <w:widowControl w:val="0"/>
        <w:spacing w:line="576" w:lineRule="auto"/>
        <w:ind w:firstLine="720"/>
      </w:pPr>
    </w:p>
    <w:p w:rsidR="00597A1A" w:rsidRPr="00E46FDA" w:rsidRDefault="00597A1A" w:rsidP="00A65DC2">
      <w:pPr>
        <w:widowControl w:val="0"/>
        <w:spacing w:line="576" w:lineRule="auto"/>
        <w:rPr>
          <w:sz w:val="32"/>
          <w:highlight w:val="white"/>
        </w:rPr>
      </w:pPr>
      <w:r>
        <w:rPr>
          <w:sz w:val="32"/>
          <w:highlight w:val="white"/>
        </w:rPr>
        <w:tab/>
        <w:t>I</w:t>
      </w:r>
      <w:r w:rsidR="00A65DC2">
        <w:rPr>
          <w:sz w:val="32"/>
          <w:highlight w:val="white"/>
        </w:rPr>
        <w:t xml:space="preserve">n the past seven years, we have worked together to </w:t>
      </w:r>
      <w:r w:rsidR="00E46FDA">
        <w:rPr>
          <w:sz w:val="32"/>
          <w:highlight w:val="white"/>
        </w:rPr>
        <w:t xml:space="preserve">disenthrall ourselves of simplistic slogans.  We think there is a more pragmatic, more effective and most efficient way to think about criminal justice, one that learns from the experience of the past, </w:t>
      </w:r>
      <w:r w:rsidR="00B96F5F">
        <w:rPr>
          <w:sz w:val="32"/>
          <w:highlight w:val="white"/>
        </w:rPr>
        <w:t xml:space="preserve">deals with the realities of today, </w:t>
      </w:r>
      <w:r w:rsidR="00E46FDA">
        <w:rPr>
          <w:sz w:val="32"/>
          <w:highlight w:val="white"/>
        </w:rPr>
        <w:t xml:space="preserve">and actually makes the public safer.  </w:t>
      </w:r>
      <w:r w:rsidR="00A65DC2">
        <w:rPr>
          <w:sz w:val="32"/>
          <w:highlight w:val="white"/>
        </w:rPr>
        <w:t>I</w:t>
      </w:r>
      <w:r>
        <w:rPr>
          <w:sz w:val="32"/>
          <w:highlight w:val="white"/>
        </w:rPr>
        <w:t xml:space="preserve"> am proud of the progress we have made</w:t>
      </w:r>
      <w:r w:rsidR="00A65DC2">
        <w:rPr>
          <w:sz w:val="32"/>
          <w:highlight w:val="white"/>
        </w:rPr>
        <w:t xml:space="preserve"> </w:t>
      </w:r>
      <w:r w:rsidR="00E46FDA">
        <w:rPr>
          <w:sz w:val="32"/>
          <w:highlight w:val="white"/>
        </w:rPr>
        <w:t>so far and I want to thank the many here who worked with us to deliver it</w:t>
      </w:r>
      <w:r>
        <w:rPr>
          <w:sz w:val="32"/>
          <w:highlight w:val="white"/>
        </w:rPr>
        <w:t>.</w:t>
      </w:r>
    </w:p>
    <w:p w:rsidR="00597A1A" w:rsidRDefault="00597A1A" w:rsidP="00597A1A">
      <w:pPr>
        <w:widowControl w:val="0"/>
        <w:spacing w:line="576" w:lineRule="auto"/>
      </w:pPr>
    </w:p>
    <w:p w:rsidR="00597A1A" w:rsidRDefault="00597A1A" w:rsidP="00597A1A">
      <w:pPr>
        <w:widowControl w:val="0"/>
        <w:spacing w:before="80" w:after="160" w:line="576" w:lineRule="auto"/>
        <w:ind w:firstLine="720"/>
      </w:pPr>
      <w:r>
        <w:rPr>
          <w:sz w:val="32"/>
          <w:highlight w:val="white"/>
        </w:rPr>
        <w:t xml:space="preserve">We have </w:t>
      </w:r>
      <w:r w:rsidR="00E46FDA">
        <w:rPr>
          <w:sz w:val="32"/>
          <w:highlight w:val="white"/>
        </w:rPr>
        <w:t>reduced</w:t>
      </w:r>
      <w:r>
        <w:rPr>
          <w:sz w:val="32"/>
          <w:highlight w:val="white"/>
        </w:rPr>
        <w:t xml:space="preserve"> mandatory minimum sentences for non-vi</w:t>
      </w:r>
      <w:r w:rsidR="00E46FDA">
        <w:rPr>
          <w:sz w:val="32"/>
          <w:highlight w:val="white"/>
        </w:rPr>
        <w:t>olent drug crimes and increased</w:t>
      </w:r>
      <w:r>
        <w:rPr>
          <w:sz w:val="32"/>
          <w:highlight w:val="white"/>
        </w:rPr>
        <w:t xml:space="preserve"> the ability of inmates to earn “good time” for inmate program participation.</w:t>
      </w:r>
      <w:r w:rsidR="00C506B4">
        <w:rPr>
          <w:sz w:val="32"/>
          <w:highlight w:val="white"/>
        </w:rPr>
        <w:t xml:space="preserve"> </w:t>
      </w:r>
      <w:r>
        <w:rPr>
          <w:sz w:val="32"/>
          <w:highlight w:val="white"/>
        </w:rPr>
        <w:t xml:space="preserve"> </w:t>
      </w:r>
    </w:p>
    <w:p w:rsidR="00597A1A" w:rsidRDefault="00597A1A" w:rsidP="00597A1A">
      <w:pPr>
        <w:widowControl w:val="0"/>
        <w:spacing w:before="80" w:after="160" w:line="576" w:lineRule="auto"/>
        <w:ind w:firstLine="720"/>
      </w:pPr>
    </w:p>
    <w:p w:rsidR="00597A1A" w:rsidRDefault="00B96F5F" w:rsidP="00597A1A">
      <w:pPr>
        <w:widowControl w:val="0"/>
        <w:spacing w:before="80" w:after="160" w:line="576" w:lineRule="auto"/>
        <w:ind w:firstLine="720"/>
      </w:pPr>
      <w:r>
        <w:rPr>
          <w:sz w:val="32"/>
          <w:highlight w:val="white"/>
        </w:rPr>
        <w:t>This has contributed</w:t>
      </w:r>
      <w:r w:rsidR="00E46FDA">
        <w:rPr>
          <w:sz w:val="32"/>
          <w:highlight w:val="white"/>
        </w:rPr>
        <w:t>, o</w:t>
      </w:r>
      <w:r w:rsidR="00597A1A">
        <w:rPr>
          <w:sz w:val="32"/>
          <w:highlight w:val="white"/>
        </w:rPr>
        <w:t xml:space="preserve">ver the past two years, </w:t>
      </w:r>
      <w:r>
        <w:rPr>
          <w:sz w:val="32"/>
          <w:highlight w:val="white"/>
        </w:rPr>
        <w:t>to a 7 percent decrease in DOC’s inmate population,</w:t>
      </w:r>
      <w:r w:rsidR="00597A1A">
        <w:rPr>
          <w:sz w:val="32"/>
          <w:highlight w:val="white"/>
        </w:rPr>
        <w:t xml:space="preserve"> and</w:t>
      </w:r>
      <w:r>
        <w:rPr>
          <w:sz w:val="32"/>
          <w:highlight w:val="white"/>
        </w:rPr>
        <w:t xml:space="preserve"> a 13 percent decrease in the </w:t>
      </w:r>
      <w:r w:rsidR="00316227">
        <w:rPr>
          <w:sz w:val="32"/>
          <w:highlight w:val="white"/>
        </w:rPr>
        <w:t>county jail</w:t>
      </w:r>
      <w:r>
        <w:rPr>
          <w:sz w:val="32"/>
          <w:highlight w:val="white"/>
        </w:rPr>
        <w:t xml:space="preserve"> population.  </w:t>
      </w:r>
      <w:r w:rsidR="00597A1A">
        <w:rPr>
          <w:sz w:val="32"/>
          <w:highlight w:val="white"/>
        </w:rPr>
        <w:t>Th</w:t>
      </w:r>
      <w:r>
        <w:rPr>
          <w:sz w:val="32"/>
          <w:highlight w:val="white"/>
        </w:rPr>
        <w:t>at</w:t>
      </w:r>
      <w:r w:rsidR="00597A1A">
        <w:rPr>
          <w:sz w:val="32"/>
          <w:highlight w:val="white"/>
        </w:rPr>
        <w:t xml:space="preserve"> decrease will save almost $8 </w:t>
      </w:r>
      <w:r w:rsidR="00E46FDA">
        <w:rPr>
          <w:sz w:val="32"/>
          <w:highlight w:val="white"/>
        </w:rPr>
        <w:t>million</w:t>
      </w:r>
      <w:r w:rsidR="00597A1A">
        <w:rPr>
          <w:sz w:val="32"/>
          <w:highlight w:val="white"/>
        </w:rPr>
        <w:t xml:space="preserve"> in </w:t>
      </w:r>
      <w:r w:rsidR="00E46FDA">
        <w:rPr>
          <w:sz w:val="32"/>
          <w:highlight w:val="white"/>
        </w:rPr>
        <w:t>the coming fiscal year</w:t>
      </w:r>
      <w:r w:rsidR="00597A1A">
        <w:rPr>
          <w:sz w:val="32"/>
          <w:highlight w:val="white"/>
        </w:rPr>
        <w:t xml:space="preserve"> </w:t>
      </w:r>
      <w:r w:rsidR="00E46FDA">
        <w:rPr>
          <w:sz w:val="32"/>
          <w:highlight w:val="white"/>
        </w:rPr>
        <w:t>and eliminate</w:t>
      </w:r>
      <w:r w:rsidR="004D4126">
        <w:rPr>
          <w:sz w:val="32"/>
          <w:highlight w:val="white"/>
        </w:rPr>
        <w:t xml:space="preserve"> the future</w:t>
      </w:r>
      <w:r w:rsidR="00597A1A">
        <w:rPr>
          <w:sz w:val="32"/>
          <w:highlight w:val="white"/>
        </w:rPr>
        <w:t xml:space="preserve"> need for 10,000 new prison bed-spaces, </w:t>
      </w:r>
      <w:r w:rsidR="004D4126">
        <w:rPr>
          <w:sz w:val="32"/>
          <w:highlight w:val="white"/>
        </w:rPr>
        <w:t>at a</w:t>
      </w:r>
      <w:r w:rsidR="00597A1A">
        <w:rPr>
          <w:sz w:val="32"/>
          <w:highlight w:val="white"/>
        </w:rPr>
        <w:t xml:space="preserve"> cost </w:t>
      </w:r>
      <w:r w:rsidR="004D4126">
        <w:rPr>
          <w:sz w:val="32"/>
          <w:highlight w:val="white"/>
        </w:rPr>
        <w:t>of</w:t>
      </w:r>
      <w:r w:rsidR="00597A1A">
        <w:rPr>
          <w:sz w:val="32"/>
          <w:highlight w:val="white"/>
        </w:rPr>
        <w:t xml:space="preserve"> $2</w:t>
      </w:r>
      <w:r w:rsidR="004D4126">
        <w:rPr>
          <w:sz w:val="32"/>
          <w:highlight w:val="white"/>
        </w:rPr>
        <w:t xml:space="preserve"> billion</w:t>
      </w:r>
      <w:r w:rsidR="00597A1A">
        <w:rPr>
          <w:sz w:val="32"/>
          <w:highlight w:val="white"/>
        </w:rPr>
        <w:t xml:space="preserve"> to build and </w:t>
      </w:r>
      <w:r w:rsidR="004D4126">
        <w:rPr>
          <w:sz w:val="32"/>
          <w:highlight w:val="white"/>
        </w:rPr>
        <w:t>billions of dollars to operate</w:t>
      </w:r>
      <w:r w:rsidR="00597A1A">
        <w:rPr>
          <w:sz w:val="32"/>
          <w:highlight w:val="white"/>
        </w:rPr>
        <w:t>.</w:t>
      </w:r>
      <w:r w:rsidR="00E46FDA">
        <w:rPr>
          <w:sz w:val="32"/>
        </w:rPr>
        <w:t xml:space="preserve">  </w:t>
      </w:r>
      <w:r w:rsidR="00E46FDA">
        <w:rPr>
          <w:sz w:val="32"/>
          <w:highlight w:val="white"/>
        </w:rPr>
        <w:t xml:space="preserve">This approach </w:t>
      </w:r>
      <w:r w:rsidR="004D4126">
        <w:rPr>
          <w:sz w:val="32"/>
          <w:highlight w:val="white"/>
        </w:rPr>
        <w:t xml:space="preserve">also means corrections officials can focus time, space and </w:t>
      </w:r>
      <w:r w:rsidR="00E46FDA">
        <w:rPr>
          <w:sz w:val="32"/>
          <w:highlight w:val="white"/>
        </w:rPr>
        <w:t>limited public dollars on violent offenders.</w:t>
      </w:r>
    </w:p>
    <w:p w:rsidR="00597A1A" w:rsidRDefault="00597A1A" w:rsidP="00597A1A">
      <w:pPr>
        <w:widowControl w:val="0"/>
        <w:spacing w:before="80" w:after="160" w:line="576" w:lineRule="auto"/>
        <w:ind w:firstLine="720"/>
      </w:pPr>
    </w:p>
    <w:p w:rsidR="00597A1A" w:rsidRDefault="00597A1A" w:rsidP="00C506B4">
      <w:pPr>
        <w:widowControl w:val="0"/>
        <w:spacing w:before="80" w:after="160" w:line="576" w:lineRule="auto"/>
        <w:ind w:firstLine="720"/>
        <w:rPr>
          <w:sz w:val="32"/>
          <w:szCs w:val="28"/>
        </w:rPr>
      </w:pPr>
      <w:r>
        <w:rPr>
          <w:sz w:val="32"/>
          <w:highlight w:val="white"/>
        </w:rPr>
        <w:t xml:space="preserve">I signed CORI reform legislation in 2010 because we know the </w:t>
      </w:r>
      <w:r>
        <w:rPr>
          <w:color w:val="222222"/>
          <w:sz w:val="32"/>
          <w:highlight w:val="white"/>
        </w:rPr>
        <w:t>best way to break the cycle of recidivism is to make it possible for people to get a job.</w:t>
      </w:r>
      <w:r>
        <w:rPr>
          <w:color w:val="222222"/>
          <w:sz w:val="32"/>
        </w:rPr>
        <w:t xml:space="preserve">  </w:t>
      </w:r>
      <w:r w:rsidR="004D4126">
        <w:rPr>
          <w:color w:val="222222"/>
          <w:sz w:val="32"/>
        </w:rPr>
        <w:t xml:space="preserve">I </w:t>
      </w:r>
      <w:r w:rsidR="00B96F5F">
        <w:rPr>
          <w:color w:val="222222"/>
          <w:sz w:val="32"/>
        </w:rPr>
        <w:t xml:space="preserve">had </w:t>
      </w:r>
      <w:r w:rsidR="004D4126">
        <w:rPr>
          <w:color w:val="222222"/>
          <w:sz w:val="32"/>
        </w:rPr>
        <w:t xml:space="preserve">met too many young men and women who were hungry for work, but who could not get a second look because of the existence of a CORI – let alone </w:t>
      </w:r>
      <w:r w:rsidR="00B96F5F">
        <w:rPr>
          <w:color w:val="222222"/>
          <w:sz w:val="32"/>
        </w:rPr>
        <w:t>the substance of it.  With the L</w:t>
      </w:r>
      <w:r w:rsidR="004D4126">
        <w:rPr>
          <w:color w:val="222222"/>
          <w:sz w:val="32"/>
        </w:rPr>
        <w:t xml:space="preserve">egislature’s help, we changed that and </w:t>
      </w:r>
      <w:r w:rsidR="004D4126">
        <w:rPr>
          <w:sz w:val="32"/>
          <w:szCs w:val="28"/>
        </w:rPr>
        <w:t>w</w:t>
      </w:r>
      <w:r w:rsidRPr="00597A1A">
        <w:rPr>
          <w:sz w:val="32"/>
          <w:szCs w:val="28"/>
        </w:rPr>
        <w:t>e’re seeing results</w:t>
      </w:r>
      <w:r w:rsidR="004D4126">
        <w:rPr>
          <w:sz w:val="32"/>
          <w:szCs w:val="28"/>
        </w:rPr>
        <w:t xml:space="preserve"> here</w:t>
      </w:r>
      <w:r w:rsidRPr="00597A1A">
        <w:rPr>
          <w:sz w:val="32"/>
          <w:szCs w:val="28"/>
        </w:rPr>
        <w:t xml:space="preserve">, too.  Our latest numbers show that </w:t>
      </w:r>
      <w:r w:rsidR="00B96F5F">
        <w:rPr>
          <w:sz w:val="32"/>
          <w:szCs w:val="28"/>
        </w:rPr>
        <w:t>32,543</w:t>
      </w:r>
      <w:r w:rsidRPr="00597A1A">
        <w:rPr>
          <w:sz w:val="32"/>
          <w:szCs w:val="28"/>
        </w:rPr>
        <w:t xml:space="preserve"> times over the last 21 months, ex-offenders applying for jobs, seeking housing or volunteer opportunities were able to take advantage of those opportunities</w:t>
      </w:r>
      <w:r w:rsidR="00B96F5F">
        <w:rPr>
          <w:sz w:val="32"/>
          <w:szCs w:val="28"/>
        </w:rPr>
        <w:t xml:space="preserve"> by not being automatically disqualified </w:t>
      </w:r>
      <w:r w:rsidR="00B96F5F" w:rsidRPr="00597A1A">
        <w:rPr>
          <w:sz w:val="32"/>
          <w:szCs w:val="28"/>
        </w:rPr>
        <w:t xml:space="preserve">by the mere existence of </w:t>
      </w:r>
      <w:r w:rsidR="00B96F5F">
        <w:rPr>
          <w:sz w:val="32"/>
          <w:szCs w:val="28"/>
        </w:rPr>
        <w:t>CORI</w:t>
      </w:r>
      <w:r w:rsidRPr="00597A1A">
        <w:rPr>
          <w:sz w:val="32"/>
          <w:szCs w:val="28"/>
        </w:rPr>
        <w:t>.</w:t>
      </w:r>
    </w:p>
    <w:p w:rsidR="003C304D" w:rsidRPr="00C506B4" w:rsidRDefault="003C304D" w:rsidP="00C506B4">
      <w:pPr>
        <w:widowControl w:val="0"/>
        <w:spacing w:before="80" w:after="160" w:line="576" w:lineRule="auto"/>
        <w:ind w:firstLine="720"/>
        <w:rPr>
          <w:b/>
          <w:color w:val="222222"/>
          <w:sz w:val="32"/>
        </w:rPr>
      </w:pPr>
    </w:p>
    <w:p w:rsidR="00597A1A" w:rsidRDefault="00597A1A" w:rsidP="00597A1A">
      <w:pPr>
        <w:widowControl w:val="0"/>
        <w:spacing w:before="80" w:after="160" w:line="576" w:lineRule="auto"/>
        <w:ind w:firstLine="720"/>
      </w:pPr>
    </w:p>
    <w:p w:rsidR="00351C5A" w:rsidRPr="004D4126" w:rsidRDefault="00597A1A" w:rsidP="004D4126">
      <w:pPr>
        <w:widowControl w:val="0"/>
        <w:spacing w:before="80" w:after="160" w:line="576" w:lineRule="auto"/>
        <w:ind w:firstLine="720"/>
      </w:pPr>
      <w:r>
        <w:rPr>
          <w:sz w:val="32"/>
          <w:highlight w:val="white"/>
        </w:rPr>
        <w:t xml:space="preserve">We reformed the Parole Board to increase accountability and ensure that the Board was properly equipped with relevant expertise, training and a </w:t>
      </w:r>
      <w:r w:rsidR="004D4126">
        <w:rPr>
          <w:sz w:val="32"/>
          <w:highlight w:val="white"/>
        </w:rPr>
        <w:t xml:space="preserve">new </w:t>
      </w:r>
      <w:r>
        <w:rPr>
          <w:sz w:val="32"/>
          <w:highlight w:val="white"/>
        </w:rPr>
        <w:t xml:space="preserve">risk assessment tool to determine eligibility for parole. </w:t>
      </w:r>
      <w:r w:rsidR="00C506B4">
        <w:rPr>
          <w:sz w:val="32"/>
          <w:highlight w:val="white"/>
        </w:rPr>
        <w:t xml:space="preserve"> </w:t>
      </w:r>
      <w:r>
        <w:rPr>
          <w:sz w:val="32"/>
          <w:highlight w:val="white"/>
        </w:rPr>
        <w:t xml:space="preserve">Beginning in 2011, the Parole Board </w:t>
      </w:r>
      <w:r w:rsidR="004D4126">
        <w:rPr>
          <w:sz w:val="32"/>
          <w:highlight w:val="white"/>
        </w:rPr>
        <w:t>replaced a number of outdated policies with new</w:t>
      </w:r>
      <w:r>
        <w:rPr>
          <w:sz w:val="32"/>
          <w:highlight w:val="white"/>
        </w:rPr>
        <w:t xml:space="preserve"> evidence-based </w:t>
      </w:r>
      <w:r w:rsidR="004D4126">
        <w:rPr>
          <w:sz w:val="32"/>
          <w:highlight w:val="white"/>
        </w:rPr>
        <w:t>ones</w:t>
      </w:r>
      <w:r>
        <w:rPr>
          <w:sz w:val="32"/>
          <w:highlight w:val="white"/>
        </w:rPr>
        <w:t xml:space="preserve"> designed to </w:t>
      </w:r>
      <w:r w:rsidR="004D4126">
        <w:rPr>
          <w:sz w:val="32"/>
          <w:highlight w:val="white"/>
        </w:rPr>
        <w:t xml:space="preserve">improve the judgments that must be made about parole eligibility and </w:t>
      </w:r>
      <w:r>
        <w:rPr>
          <w:sz w:val="32"/>
          <w:highlight w:val="white"/>
        </w:rPr>
        <w:t>increase transparency about the Board’s decisions.</w:t>
      </w:r>
      <w:r w:rsidR="00B96F5F">
        <w:rPr>
          <w:sz w:val="32"/>
        </w:rPr>
        <w:t xml:space="preserve">  </w:t>
      </w:r>
      <w:r w:rsidR="005217AC">
        <w:rPr>
          <w:sz w:val="32"/>
        </w:rPr>
        <w:t>The rates of revocation and recidivism among parolees are down already with these changes.</w:t>
      </w:r>
    </w:p>
    <w:p w:rsidR="00316227" w:rsidRPr="00682C3C" w:rsidRDefault="00316227" w:rsidP="00597A1A">
      <w:pPr>
        <w:widowControl w:val="0"/>
        <w:spacing w:before="80" w:after="160" w:line="576" w:lineRule="auto"/>
      </w:pPr>
    </w:p>
    <w:p w:rsidR="00351C5A" w:rsidRPr="006F2B1F" w:rsidRDefault="004D4126" w:rsidP="006F2B1F">
      <w:pPr>
        <w:spacing w:line="480" w:lineRule="auto"/>
        <w:ind w:firstLine="720"/>
        <w:rPr>
          <w:sz w:val="32"/>
          <w:szCs w:val="32"/>
          <w:lang w:val="en"/>
        </w:rPr>
      </w:pPr>
      <w:r>
        <w:rPr>
          <w:sz w:val="32"/>
          <w:szCs w:val="32"/>
        </w:rPr>
        <w:t>In 2011, we</w:t>
      </w:r>
      <w:r w:rsidR="00351C5A" w:rsidRPr="006F2B1F">
        <w:rPr>
          <w:sz w:val="32"/>
          <w:szCs w:val="32"/>
        </w:rPr>
        <w:t xml:space="preserve"> launched the Safe and Successful Youth Initiative, a </w:t>
      </w:r>
      <w:r w:rsidR="00351C5A" w:rsidRPr="006F2B1F">
        <w:rPr>
          <w:sz w:val="32"/>
          <w:szCs w:val="32"/>
          <w:lang w:val="en"/>
        </w:rPr>
        <w:t xml:space="preserve">violence prevention strategy aimed at reducing youth homicides and serious assaults in our urban </w:t>
      </w:r>
      <w:r>
        <w:rPr>
          <w:sz w:val="32"/>
          <w:szCs w:val="32"/>
          <w:lang w:val="en"/>
        </w:rPr>
        <w:t>centers</w:t>
      </w:r>
      <w:r w:rsidR="00351C5A" w:rsidRPr="006F2B1F">
        <w:rPr>
          <w:sz w:val="32"/>
          <w:szCs w:val="32"/>
          <w:lang w:val="en"/>
        </w:rPr>
        <w:t xml:space="preserve">.  This </w:t>
      </w:r>
      <w:r>
        <w:rPr>
          <w:sz w:val="32"/>
          <w:szCs w:val="32"/>
          <w:lang w:val="en"/>
        </w:rPr>
        <w:t xml:space="preserve">competitive </w:t>
      </w:r>
      <w:r w:rsidR="00351C5A" w:rsidRPr="006F2B1F">
        <w:rPr>
          <w:sz w:val="32"/>
          <w:szCs w:val="32"/>
          <w:lang w:val="en"/>
        </w:rPr>
        <w:t xml:space="preserve">grant program </w:t>
      </w:r>
      <w:r>
        <w:rPr>
          <w:sz w:val="32"/>
          <w:szCs w:val="32"/>
          <w:lang w:val="en"/>
        </w:rPr>
        <w:t>requires coordination among law enforcement and multiple social service and support agencies to focus</w:t>
      </w:r>
      <w:r w:rsidR="00682C3C" w:rsidRPr="006F2B1F">
        <w:rPr>
          <w:sz w:val="32"/>
          <w:szCs w:val="32"/>
          <w:lang w:val="en"/>
        </w:rPr>
        <w:t xml:space="preserve"> on young men, </w:t>
      </w:r>
      <w:r w:rsidR="00351C5A" w:rsidRPr="006F2B1F">
        <w:rPr>
          <w:sz w:val="32"/>
          <w:szCs w:val="32"/>
          <w:lang w:val="en"/>
        </w:rPr>
        <w:t>ages</w:t>
      </w:r>
      <w:r w:rsidR="00682C3C" w:rsidRPr="006F2B1F">
        <w:rPr>
          <w:sz w:val="32"/>
          <w:szCs w:val="32"/>
          <w:lang w:val="en"/>
        </w:rPr>
        <w:t xml:space="preserve"> 14</w:t>
      </w:r>
      <w:r w:rsidR="00B96F5F">
        <w:rPr>
          <w:sz w:val="32"/>
          <w:szCs w:val="32"/>
          <w:lang w:val="en"/>
        </w:rPr>
        <w:t xml:space="preserve"> to </w:t>
      </w:r>
      <w:r w:rsidR="00682C3C" w:rsidRPr="006F2B1F">
        <w:rPr>
          <w:sz w:val="32"/>
          <w:szCs w:val="32"/>
          <w:lang w:val="en"/>
        </w:rPr>
        <w:t xml:space="preserve">24, </w:t>
      </w:r>
      <w:r>
        <w:rPr>
          <w:sz w:val="32"/>
          <w:szCs w:val="32"/>
          <w:lang w:val="en"/>
        </w:rPr>
        <w:t>who are known</w:t>
      </w:r>
      <w:r w:rsidR="00351C5A" w:rsidRPr="006F2B1F">
        <w:rPr>
          <w:sz w:val="32"/>
          <w:szCs w:val="32"/>
          <w:lang w:val="en"/>
        </w:rPr>
        <w:t xml:space="preserve"> high risk</w:t>
      </w:r>
      <w:r>
        <w:rPr>
          <w:sz w:val="32"/>
          <w:szCs w:val="32"/>
          <w:lang w:val="en"/>
        </w:rPr>
        <w:t>s</w:t>
      </w:r>
      <w:r w:rsidR="00351C5A" w:rsidRPr="006F2B1F">
        <w:rPr>
          <w:sz w:val="32"/>
          <w:szCs w:val="32"/>
          <w:lang w:val="en"/>
        </w:rPr>
        <w:t xml:space="preserve"> </w:t>
      </w:r>
      <w:r w:rsidR="00B96F5F">
        <w:rPr>
          <w:sz w:val="32"/>
          <w:szCs w:val="32"/>
          <w:lang w:val="en"/>
        </w:rPr>
        <w:t>of</w:t>
      </w:r>
      <w:r w:rsidR="00351C5A" w:rsidRPr="006F2B1F">
        <w:rPr>
          <w:sz w:val="32"/>
          <w:szCs w:val="32"/>
          <w:lang w:val="en"/>
        </w:rPr>
        <w:t xml:space="preserve"> becoming perpetrators or victims of gun violence. </w:t>
      </w:r>
      <w:r w:rsidR="00316227">
        <w:rPr>
          <w:sz w:val="32"/>
          <w:szCs w:val="32"/>
          <w:lang w:val="en"/>
        </w:rPr>
        <w:t xml:space="preserve"> </w:t>
      </w:r>
      <w:r w:rsidR="00351C5A" w:rsidRPr="006F2B1F">
        <w:rPr>
          <w:sz w:val="32"/>
          <w:szCs w:val="32"/>
          <w:lang w:val="en"/>
        </w:rPr>
        <w:t xml:space="preserve">The goal is to </w:t>
      </w:r>
      <w:r>
        <w:rPr>
          <w:sz w:val="32"/>
          <w:szCs w:val="32"/>
          <w:lang w:val="en"/>
        </w:rPr>
        <w:t>address the whole person –</w:t>
      </w:r>
      <w:r w:rsidR="00E612C5">
        <w:rPr>
          <w:sz w:val="32"/>
          <w:szCs w:val="32"/>
          <w:lang w:val="en"/>
        </w:rPr>
        <w:t xml:space="preserve"> </w:t>
      </w:r>
      <w:r w:rsidR="00B96F5F">
        <w:rPr>
          <w:sz w:val="32"/>
          <w:szCs w:val="32"/>
          <w:lang w:val="en"/>
        </w:rPr>
        <w:t xml:space="preserve">including </w:t>
      </w:r>
      <w:r w:rsidR="00E612C5">
        <w:rPr>
          <w:sz w:val="32"/>
          <w:szCs w:val="32"/>
          <w:lang w:val="en"/>
        </w:rPr>
        <w:t>the root</w:t>
      </w:r>
      <w:r w:rsidR="00B96F5F">
        <w:rPr>
          <w:sz w:val="32"/>
          <w:szCs w:val="32"/>
          <w:lang w:val="en"/>
        </w:rPr>
        <w:t>s</w:t>
      </w:r>
      <w:r w:rsidR="00E612C5">
        <w:rPr>
          <w:sz w:val="32"/>
          <w:szCs w:val="32"/>
          <w:lang w:val="en"/>
        </w:rPr>
        <w:t xml:space="preserve"> of </w:t>
      </w:r>
      <w:r w:rsidR="00B96F5F">
        <w:rPr>
          <w:sz w:val="32"/>
          <w:szCs w:val="32"/>
          <w:lang w:val="en"/>
        </w:rPr>
        <w:t xml:space="preserve">their </w:t>
      </w:r>
      <w:r w:rsidR="00E612C5">
        <w:rPr>
          <w:sz w:val="32"/>
          <w:szCs w:val="32"/>
          <w:lang w:val="en"/>
        </w:rPr>
        <w:t xml:space="preserve">anti-social or self-destructive </w:t>
      </w:r>
      <w:r w:rsidR="00B96F5F">
        <w:rPr>
          <w:sz w:val="32"/>
          <w:szCs w:val="32"/>
          <w:lang w:val="en"/>
        </w:rPr>
        <w:t>choices</w:t>
      </w:r>
      <w:r w:rsidR="00E612C5">
        <w:rPr>
          <w:sz w:val="32"/>
          <w:szCs w:val="32"/>
          <w:lang w:val="en"/>
        </w:rPr>
        <w:t xml:space="preserve"> – and to respond with </w:t>
      </w:r>
      <w:r w:rsidR="00B96F5F">
        <w:rPr>
          <w:sz w:val="32"/>
          <w:szCs w:val="32"/>
          <w:lang w:val="en"/>
        </w:rPr>
        <w:t>trauma-</w:t>
      </w:r>
      <w:r w:rsidR="00351C5A" w:rsidRPr="006F2B1F">
        <w:rPr>
          <w:sz w:val="32"/>
          <w:szCs w:val="32"/>
          <w:lang w:val="en"/>
        </w:rPr>
        <w:t>informed case management, intensive supervision, employment,</w:t>
      </w:r>
      <w:r w:rsidR="00E612C5">
        <w:rPr>
          <w:sz w:val="32"/>
          <w:szCs w:val="32"/>
          <w:lang w:val="en"/>
        </w:rPr>
        <w:t xml:space="preserve"> education, </w:t>
      </w:r>
      <w:r w:rsidR="00351C5A" w:rsidRPr="006F2B1F">
        <w:rPr>
          <w:sz w:val="32"/>
          <w:szCs w:val="32"/>
          <w:lang w:val="en"/>
        </w:rPr>
        <w:t>health care</w:t>
      </w:r>
      <w:r w:rsidR="00E612C5">
        <w:rPr>
          <w:sz w:val="32"/>
          <w:szCs w:val="32"/>
          <w:lang w:val="en"/>
        </w:rPr>
        <w:t>, even housing – whatever that individual may need to help him break his own destructive cycle.</w:t>
      </w:r>
    </w:p>
    <w:p w:rsidR="00351C5A" w:rsidRPr="006F2B1F" w:rsidRDefault="00351C5A" w:rsidP="006F2B1F">
      <w:pPr>
        <w:spacing w:line="480" w:lineRule="auto"/>
        <w:rPr>
          <w:sz w:val="32"/>
          <w:szCs w:val="32"/>
          <w:lang w:val="en"/>
        </w:rPr>
      </w:pPr>
    </w:p>
    <w:p w:rsidR="00351C5A" w:rsidRDefault="00682C3C" w:rsidP="006F2B1F">
      <w:pPr>
        <w:spacing w:line="480" w:lineRule="auto"/>
        <w:rPr>
          <w:sz w:val="32"/>
          <w:szCs w:val="32"/>
        </w:rPr>
      </w:pPr>
      <w:r w:rsidRPr="006F2B1F">
        <w:rPr>
          <w:b/>
          <w:sz w:val="32"/>
          <w:szCs w:val="32"/>
        </w:rPr>
        <w:tab/>
      </w:r>
      <w:r w:rsidRPr="006F2B1F">
        <w:rPr>
          <w:sz w:val="32"/>
          <w:szCs w:val="32"/>
        </w:rPr>
        <w:t>I am pleased to report that</w:t>
      </w:r>
      <w:r w:rsidR="002E5BA0">
        <w:rPr>
          <w:sz w:val="32"/>
          <w:szCs w:val="32"/>
        </w:rPr>
        <w:t xml:space="preserve">, </w:t>
      </w:r>
      <w:r w:rsidR="002E5BA0" w:rsidRPr="006F2B1F">
        <w:rPr>
          <w:sz w:val="32"/>
          <w:szCs w:val="32"/>
        </w:rPr>
        <w:t>in our targeted cities</w:t>
      </w:r>
      <w:r w:rsidR="002E5BA0">
        <w:rPr>
          <w:sz w:val="32"/>
          <w:szCs w:val="32"/>
        </w:rPr>
        <w:t>,</w:t>
      </w:r>
      <w:r w:rsidRPr="006F2B1F">
        <w:rPr>
          <w:sz w:val="32"/>
          <w:szCs w:val="32"/>
        </w:rPr>
        <w:t xml:space="preserve"> overall crime</w:t>
      </w:r>
      <w:r w:rsidRPr="006F2B1F">
        <w:rPr>
          <w:b/>
          <w:sz w:val="32"/>
          <w:szCs w:val="32"/>
        </w:rPr>
        <w:t xml:space="preserve"> </w:t>
      </w:r>
      <w:r w:rsidR="00351C5A" w:rsidRPr="006F2B1F">
        <w:rPr>
          <w:sz w:val="32"/>
          <w:szCs w:val="32"/>
        </w:rPr>
        <w:t xml:space="preserve">victimization </w:t>
      </w:r>
      <w:r w:rsidR="002E5BA0">
        <w:rPr>
          <w:sz w:val="32"/>
          <w:szCs w:val="32"/>
        </w:rPr>
        <w:t xml:space="preserve">– which I understand is the most reliable measure of criminal activity -- </w:t>
      </w:r>
      <w:r w:rsidRPr="006F2B1F">
        <w:rPr>
          <w:sz w:val="32"/>
          <w:szCs w:val="32"/>
        </w:rPr>
        <w:t xml:space="preserve">is down significantly. </w:t>
      </w:r>
      <w:r w:rsidR="00CE6CBF">
        <w:rPr>
          <w:sz w:val="32"/>
          <w:szCs w:val="32"/>
        </w:rPr>
        <w:t xml:space="preserve"> </w:t>
      </w:r>
      <w:r w:rsidRPr="006F2B1F">
        <w:rPr>
          <w:sz w:val="32"/>
          <w:szCs w:val="32"/>
        </w:rPr>
        <w:t xml:space="preserve">Over the past two years, </w:t>
      </w:r>
      <w:r w:rsidR="002E5BA0">
        <w:rPr>
          <w:sz w:val="32"/>
          <w:szCs w:val="32"/>
        </w:rPr>
        <w:t xml:space="preserve">acknowledging the spike in Boston in recent weeks, targeted </w:t>
      </w:r>
      <w:r w:rsidRPr="006F2B1F">
        <w:rPr>
          <w:sz w:val="32"/>
          <w:szCs w:val="32"/>
        </w:rPr>
        <w:t>c</w:t>
      </w:r>
      <w:r w:rsidR="00351C5A" w:rsidRPr="006F2B1F">
        <w:rPr>
          <w:sz w:val="32"/>
          <w:szCs w:val="32"/>
        </w:rPr>
        <w:t xml:space="preserve">ities </w:t>
      </w:r>
      <w:r w:rsidR="002E5BA0">
        <w:rPr>
          <w:sz w:val="32"/>
          <w:szCs w:val="32"/>
        </w:rPr>
        <w:t>statewide experienced a 25 percent</w:t>
      </w:r>
      <w:r w:rsidR="00351C5A" w:rsidRPr="006F2B1F">
        <w:rPr>
          <w:sz w:val="32"/>
          <w:szCs w:val="32"/>
        </w:rPr>
        <w:t xml:space="preserve"> </w:t>
      </w:r>
      <w:r w:rsidR="002E5BA0">
        <w:rPr>
          <w:sz w:val="32"/>
          <w:szCs w:val="32"/>
        </w:rPr>
        <w:t xml:space="preserve">drop in homicide victims age 14 to </w:t>
      </w:r>
      <w:r w:rsidR="00351C5A" w:rsidRPr="006F2B1F">
        <w:rPr>
          <w:sz w:val="32"/>
          <w:szCs w:val="32"/>
        </w:rPr>
        <w:t xml:space="preserve">24. </w:t>
      </w:r>
      <w:r w:rsidRPr="006F2B1F">
        <w:rPr>
          <w:b/>
          <w:sz w:val="32"/>
          <w:szCs w:val="32"/>
        </w:rPr>
        <w:t xml:space="preserve"> </w:t>
      </w:r>
      <w:r w:rsidR="00351C5A" w:rsidRPr="006F2B1F">
        <w:rPr>
          <w:sz w:val="32"/>
          <w:szCs w:val="32"/>
        </w:rPr>
        <w:t>Aggravated assault statistics continue to trend downward as well</w:t>
      </w:r>
      <w:r w:rsidRPr="006F2B1F">
        <w:rPr>
          <w:sz w:val="32"/>
          <w:szCs w:val="32"/>
        </w:rPr>
        <w:t xml:space="preserve"> – with our targeted cities experiencing</w:t>
      </w:r>
      <w:r w:rsidR="002E5BA0">
        <w:rPr>
          <w:sz w:val="32"/>
          <w:szCs w:val="32"/>
        </w:rPr>
        <w:t xml:space="preserve"> a 19 percent</w:t>
      </w:r>
      <w:r w:rsidR="00351C5A" w:rsidRPr="006F2B1F">
        <w:rPr>
          <w:sz w:val="32"/>
          <w:szCs w:val="32"/>
        </w:rPr>
        <w:t xml:space="preserve"> drop in agg</w:t>
      </w:r>
      <w:r w:rsidR="002E5BA0">
        <w:rPr>
          <w:sz w:val="32"/>
          <w:szCs w:val="32"/>
        </w:rPr>
        <w:t xml:space="preserve">ravated assaults victims age 14 to </w:t>
      </w:r>
      <w:r w:rsidR="00351C5A" w:rsidRPr="006F2B1F">
        <w:rPr>
          <w:sz w:val="32"/>
          <w:szCs w:val="32"/>
        </w:rPr>
        <w:t xml:space="preserve">24. </w:t>
      </w:r>
      <w:r w:rsidR="002E5BA0">
        <w:rPr>
          <w:sz w:val="32"/>
          <w:szCs w:val="32"/>
        </w:rPr>
        <w:t xml:space="preserve"> I have met some of the young men in the SSYI program and listened to their stories, and there are many reasons to hope for continued progress.</w:t>
      </w:r>
    </w:p>
    <w:p w:rsidR="00316227" w:rsidRPr="006F2B1F" w:rsidRDefault="00316227" w:rsidP="006F2B1F">
      <w:pPr>
        <w:spacing w:line="480" w:lineRule="auto"/>
        <w:rPr>
          <w:b/>
          <w:sz w:val="32"/>
          <w:szCs w:val="32"/>
        </w:rPr>
      </w:pPr>
    </w:p>
    <w:p w:rsidR="00351C5A" w:rsidRDefault="00351C5A" w:rsidP="00351C5A">
      <w:pPr>
        <w:rPr>
          <w:sz w:val="28"/>
          <w:szCs w:val="28"/>
        </w:rPr>
      </w:pPr>
    </w:p>
    <w:p w:rsidR="00316227" w:rsidRDefault="00682C3C" w:rsidP="00597A1A">
      <w:pPr>
        <w:widowControl w:val="0"/>
        <w:spacing w:before="80" w:after="160" w:line="576" w:lineRule="auto"/>
        <w:rPr>
          <w:sz w:val="32"/>
          <w:szCs w:val="32"/>
        </w:rPr>
      </w:pPr>
      <w:r w:rsidRPr="00682C3C">
        <w:rPr>
          <w:sz w:val="32"/>
          <w:szCs w:val="32"/>
        </w:rPr>
        <w:tab/>
        <w:t>We</w:t>
      </w:r>
      <w:r>
        <w:rPr>
          <w:sz w:val="32"/>
          <w:szCs w:val="32"/>
        </w:rPr>
        <w:t xml:space="preserve"> have </w:t>
      </w:r>
      <w:r w:rsidR="002E5BA0">
        <w:rPr>
          <w:sz w:val="32"/>
          <w:szCs w:val="32"/>
        </w:rPr>
        <w:t xml:space="preserve">also </w:t>
      </w:r>
      <w:r>
        <w:rPr>
          <w:sz w:val="32"/>
          <w:szCs w:val="32"/>
        </w:rPr>
        <w:t xml:space="preserve">increased accountability for repeat offenders </w:t>
      </w:r>
      <w:r w:rsidR="002E5BA0">
        <w:rPr>
          <w:sz w:val="32"/>
          <w:szCs w:val="32"/>
        </w:rPr>
        <w:t>by strengthening</w:t>
      </w:r>
      <w:r>
        <w:rPr>
          <w:sz w:val="32"/>
          <w:szCs w:val="32"/>
        </w:rPr>
        <w:t xml:space="preserve"> Ha</w:t>
      </w:r>
      <w:r w:rsidR="002E5BA0">
        <w:rPr>
          <w:sz w:val="32"/>
          <w:szCs w:val="32"/>
        </w:rPr>
        <w:t>bitual Offender Laws and amending</w:t>
      </w:r>
      <w:r>
        <w:rPr>
          <w:sz w:val="32"/>
          <w:szCs w:val="32"/>
        </w:rPr>
        <w:t xml:space="preserve"> the list of crimes </w:t>
      </w:r>
      <w:r w:rsidR="00E612C5">
        <w:rPr>
          <w:sz w:val="32"/>
          <w:szCs w:val="32"/>
        </w:rPr>
        <w:t xml:space="preserve">for which </w:t>
      </w:r>
      <w:r>
        <w:rPr>
          <w:sz w:val="32"/>
          <w:szCs w:val="32"/>
        </w:rPr>
        <w:t xml:space="preserve">a prosecutor can move for a dangerousness hearing </w:t>
      </w:r>
      <w:r w:rsidR="00E612C5">
        <w:rPr>
          <w:sz w:val="32"/>
          <w:szCs w:val="32"/>
        </w:rPr>
        <w:t>for pretrial detention of the</w:t>
      </w:r>
      <w:r>
        <w:rPr>
          <w:sz w:val="32"/>
          <w:szCs w:val="32"/>
        </w:rPr>
        <w:t xml:space="preserve"> most dangerous offenders. </w:t>
      </w:r>
    </w:p>
    <w:p w:rsidR="00FC68D6" w:rsidRDefault="00FC68D6" w:rsidP="00597A1A">
      <w:pPr>
        <w:widowControl w:val="0"/>
        <w:spacing w:before="80" w:after="160" w:line="576" w:lineRule="auto"/>
        <w:rPr>
          <w:sz w:val="32"/>
          <w:szCs w:val="32"/>
        </w:rPr>
      </w:pPr>
    </w:p>
    <w:p w:rsidR="00682C3C" w:rsidRPr="00A8665A" w:rsidRDefault="00A8665A" w:rsidP="00A8665A">
      <w:pPr>
        <w:widowControl w:val="0"/>
        <w:spacing w:before="80" w:after="160" w:line="576" w:lineRule="auto"/>
        <w:rPr>
          <w:sz w:val="32"/>
          <w:szCs w:val="32"/>
        </w:rPr>
      </w:pPr>
      <w:r>
        <w:rPr>
          <w:sz w:val="32"/>
          <w:szCs w:val="32"/>
        </w:rPr>
        <w:tab/>
      </w:r>
      <w:r w:rsidR="002E5BA0">
        <w:rPr>
          <w:sz w:val="32"/>
          <w:szCs w:val="32"/>
        </w:rPr>
        <w:t>And w</w:t>
      </w:r>
      <w:r>
        <w:rPr>
          <w:sz w:val="32"/>
          <w:szCs w:val="32"/>
        </w:rPr>
        <w:t xml:space="preserve">e </w:t>
      </w:r>
      <w:r w:rsidR="002E5BA0">
        <w:rPr>
          <w:sz w:val="32"/>
          <w:szCs w:val="32"/>
        </w:rPr>
        <w:t>have enhanced our support for victims of crime by making</w:t>
      </w:r>
      <w:r w:rsidR="00E612C5">
        <w:rPr>
          <w:sz w:val="32"/>
          <w:szCs w:val="32"/>
        </w:rPr>
        <w:t xml:space="preserve"> it easier</w:t>
      </w:r>
      <w:r>
        <w:rPr>
          <w:sz w:val="32"/>
          <w:szCs w:val="32"/>
        </w:rPr>
        <w:t xml:space="preserve"> to obtain civil restraining orders</w:t>
      </w:r>
      <w:r w:rsidR="002E5BA0">
        <w:rPr>
          <w:sz w:val="32"/>
          <w:szCs w:val="32"/>
        </w:rPr>
        <w:t>,</w:t>
      </w:r>
      <w:r>
        <w:rPr>
          <w:sz w:val="32"/>
          <w:szCs w:val="32"/>
        </w:rPr>
        <w:t xml:space="preserve"> no matter their relationship with the offender.  </w:t>
      </w:r>
      <w:r w:rsidR="002E5BA0">
        <w:rPr>
          <w:sz w:val="32"/>
          <w:szCs w:val="32"/>
        </w:rPr>
        <w:t>We also</w:t>
      </w:r>
      <w:r>
        <w:rPr>
          <w:sz w:val="32"/>
          <w:szCs w:val="32"/>
        </w:rPr>
        <w:t xml:space="preserve"> expanded the use of compensation funds to </w:t>
      </w:r>
      <w:r w:rsidR="002E5BA0">
        <w:rPr>
          <w:sz w:val="32"/>
          <w:szCs w:val="32"/>
        </w:rPr>
        <w:t>help</w:t>
      </w:r>
      <w:r>
        <w:rPr>
          <w:sz w:val="32"/>
          <w:szCs w:val="32"/>
        </w:rPr>
        <w:t xml:space="preserve"> </w:t>
      </w:r>
      <w:r w:rsidRPr="00A8665A">
        <w:rPr>
          <w:sz w:val="32"/>
          <w:szCs w:val="32"/>
        </w:rPr>
        <w:t xml:space="preserve">victims </w:t>
      </w:r>
      <w:r w:rsidR="002E5BA0">
        <w:rPr>
          <w:sz w:val="32"/>
          <w:szCs w:val="32"/>
        </w:rPr>
        <w:t>with</w:t>
      </w:r>
      <w:r w:rsidR="00682C3C" w:rsidRPr="00A8665A">
        <w:rPr>
          <w:rFonts w:eastAsia="Times New Roman"/>
          <w:sz w:val="32"/>
          <w:szCs w:val="32"/>
        </w:rPr>
        <w:t xml:space="preserve"> funeral and burial expenses, mental health counseling, crime scene clean up charges, home security installation and other benefits not covered by standard insurance.</w:t>
      </w:r>
    </w:p>
    <w:p w:rsidR="00597A1A" w:rsidRDefault="00597A1A" w:rsidP="00597A1A">
      <w:pPr>
        <w:widowControl w:val="0"/>
        <w:spacing w:before="80" w:after="160" w:line="576" w:lineRule="auto"/>
      </w:pPr>
    </w:p>
    <w:p w:rsidR="00597A1A" w:rsidRDefault="00E612C5" w:rsidP="00917E6A">
      <w:pPr>
        <w:widowControl w:val="0"/>
        <w:spacing w:line="576" w:lineRule="auto"/>
        <w:ind w:firstLine="720"/>
      </w:pPr>
      <w:r>
        <w:rPr>
          <w:sz w:val="32"/>
          <w:highlight w:val="white"/>
        </w:rPr>
        <w:t>Today I want to talk about a few additional steps we can take, working together, to make our communities safer</w:t>
      </w:r>
      <w:r w:rsidR="00597A1A">
        <w:rPr>
          <w:sz w:val="32"/>
          <w:highlight w:val="white"/>
        </w:rPr>
        <w:t>.</w:t>
      </w:r>
      <w:r>
        <w:rPr>
          <w:sz w:val="32"/>
        </w:rPr>
        <w:t xml:space="preserve">  Indeed, I want us to </w:t>
      </w:r>
      <w:r w:rsidR="002E5BA0">
        <w:rPr>
          <w:sz w:val="32"/>
        </w:rPr>
        <w:t>focus</w:t>
      </w:r>
      <w:r>
        <w:rPr>
          <w:sz w:val="32"/>
        </w:rPr>
        <w:t xml:space="preserve"> on repeat offenders and recidivism.  </w:t>
      </w:r>
      <w:r w:rsidR="002E5BA0">
        <w:rPr>
          <w:sz w:val="32"/>
        </w:rPr>
        <w:t xml:space="preserve">Here’s why: </w:t>
      </w:r>
      <w:r>
        <w:rPr>
          <w:sz w:val="32"/>
        </w:rPr>
        <w:t xml:space="preserve">You all know that few crimes result in life without the possibility of parole.  97 percent of the people in prison will be released one day.  The problem for all of us is that many of those inmates will come out more dangerous than they were when they went in.  </w:t>
      </w:r>
    </w:p>
    <w:p w:rsidR="00C506B4" w:rsidRDefault="00C506B4" w:rsidP="00597A1A">
      <w:pPr>
        <w:widowControl w:val="0"/>
        <w:spacing w:line="576" w:lineRule="auto"/>
      </w:pPr>
    </w:p>
    <w:p w:rsidR="00A8665A" w:rsidRDefault="006C1A80" w:rsidP="00316227">
      <w:pPr>
        <w:widowControl w:val="0"/>
        <w:spacing w:line="576" w:lineRule="auto"/>
        <w:ind w:firstLine="720"/>
        <w:rPr>
          <w:color w:val="222222"/>
          <w:sz w:val="32"/>
        </w:rPr>
      </w:pPr>
      <w:r>
        <w:rPr>
          <w:sz w:val="32"/>
          <w:highlight w:val="white"/>
        </w:rPr>
        <w:t>That means all of us – DOC,</w:t>
      </w:r>
      <w:r w:rsidR="00597A1A">
        <w:rPr>
          <w:color w:val="222222"/>
          <w:sz w:val="32"/>
          <w:highlight w:val="white"/>
        </w:rPr>
        <w:t xml:space="preserve"> Sheriffs</w:t>
      </w:r>
      <w:r>
        <w:rPr>
          <w:color w:val="222222"/>
          <w:sz w:val="32"/>
          <w:highlight w:val="white"/>
        </w:rPr>
        <w:t>, the Parole Board, Probation, DAs, the defense bar and the courts – need to bring</w:t>
      </w:r>
      <w:r w:rsidR="00597A1A">
        <w:rPr>
          <w:color w:val="222222"/>
          <w:sz w:val="32"/>
          <w:highlight w:val="white"/>
        </w:rPr>
        <w:t xml:space="preserve"> renewed focus to providing both youth and adults with the tools and skills to re-enter society </w:t>
      </w:r>
      <w:r>
        <w:rPr>
          <w:color w:val="222222"/>
          <w:sz w:val="32"/>
          <w:highlight w:val="white"/>
        </w:rPr>
        <w:t>successfully</w:t>
      </w:r>
      <w:r w:rsidR="00597A1A">
        <w:rPr>
          <w:color w:val="222222"/>
          <w:sz w:val="32"/>
          <w:highlight w:val="white"/>
        </w:rPr>
        <w:t>.</w:t>
      </w:r>
      <w:r w:rsidR="00316227">
        <w:rPr>
          <w:color w:val="222222"/>
          <w:sz w:val="32"/>
        </w:rPr>
        <w:br/>
      </w:r>
    </w:p>
    <w:p w:rsidR="00316227" w:rsidRPr="00316227" w:rsidRDefault="006C1A80" w:rsidP="00316227">
      <w:pPr>
        <w:pStyle w:val="PlainText"/>
        <w:spacing w:line="480" w:lineRule="auto"/>
        <w:ind w:firstLine="720"/>
        <w:rPr>
          <w:rFonts w:ascii="Arial" w:hAnsi="Arial" w:cs="Arial"/>
          <w:sz w:val="32"/>
          <w:szCs w:val="32"/>
        </w:rPr>
      </w:pPr>
      <w:r>
        <w:rPr>
          <w:rFonts w:ascii="Arial" w:hAnsi="Arial" w:cs="Arial"/>
          <w:sz w:val="32"/>
          <w:szCs w:val="32"/>
        </w:rPr>
        <w:t>I believe we can</w:t>
      </w:r>
      <w:r w:rsidR="00316227" w:rsidRPr="00316227">
        <w:rPr>
          <w:rFonts w:ascii="Arial" w:hAnsi="Arial" w:cs="Arial"/>
          <w:sz w:val="32"/>
          <w:szCs w:val="32"/>
        </w:rPr>
        <w:t xml:space="preserve"> reduc</w:t>
      </w:r>
      <w:r>
        <w:rPr>
          <w:rFonts w:ascii="Arial" w:hAnsi="Arial" w:cs="Arial"/>
          <w:sz w:val="32"/>
          <w:szCs w:val="32"/>
        </w:rPr>
        <w:t>e</w:t>
      </w:r>
      <w:r w:rsidR="00316227" w:rsidRPr="00316227">
        <w:rPr>
          <w:rFonts w:ascii="Arial" w:hAnsi="Arial" w:cs="Arial"/>
          <w:sz w:val="32"/>
          <w:szCs w:val="32"/>
        </w:rPr>
        <w:t xml:space="preserve"> recidivism by 50 percent over the next 5 years.  It will take a tremendous effort from everyone in this room, but </w:t>
      </w:r>
      <w:r w:rsidR="002E5BA0">
        <w:rPr>
          <w:rFonts w:ascii="Arial" w:hAnsi="Arial" w:cs="Arial"/>
          <w:sz w:val="32"/>
          <w:szCs w:val="32"/>
        </w:rPr>
        <w:t>there are a few additional tools we can use to</w:t>
      </w:r>
      <w:r w:rsidR="00316227" w:rsidRPr="00316227">
        <w:rPr>
          <w:rFonts w:ascii="Arial" w:hAnsi="Arial" w:cs="Arial"/>
          <w:sz w:val="32"/>
          <w:szCs w:val="32"/>
        </w:rPr>
        <w:t xml:space="preserve"> move us forward</w:t>
      </w:r>
      <w:r w:rsidR="002E5BA0">
        <w:rPr>
          <w:rFonts w:ascii="Arial" w:hAnsi="Arial" w:cs="Arial"/>
          <w:sz w:val="32"/>
          <w:szCs w:val="32"/>
        </w:rPr>
        <w:t>,</w:t>
      </w:r>
      <w:r w:rsidR="00316227" w:rsidRPr="00316227">
        <w:rPr>
          <w:rFonts w:ascii="Arial" w:hAnsi="Arial" w:cs="Arial"/>
          <w:sz w:val="32"/>
          <w:szCs w:val="32"/>
        </w:rPr>
        <w:t xml:space="preserve"> </w:t>
      </w:r>
      <w:r>
        <w:rPr>
          <w:rFonts w:ascii="Arial" w:hAnsi="Arial" w:cs="Arial"/>
          <w:sz w:val="32"/>
          <w:szCs w:val="32"/>
        </w:rPr>
        <w:t>and both make us safer and save money</w:t>
      </w:r>
      <w:r w:rsidR="00316227" w:rsidRPr="00316227">
        <w:rPr>
          <w:rFonts w:ascii="Arial" w:hAnsi="Arial" w:cs="Arial"/>
          <w:sz w:val="32"/>
          <w:szCs w:val="32"/>
        </w:rPr>
        <w:t>.</w:t>
      </w:r>
    </w:p>
    <w:p w:rsidR="008824CD" w:rsidRDefault="008824CD" w:rsidP="00597A1A">
      <w:pPr>
        <w:widowControl w:val="0"/>
        <w:spacing w:line="576" w:lineRule="auto"/>
        <w:ind w:firstLine="720"/>
        <w:rPr>
          <w:sz w:val="32"/>
          <w:szCs w:val="32"/>
        </w:rPr>
      </w:pPr>
    </w:p>
    <w:p w:rsidR="00597A1A" w:rsidRPr="003C304D" w:rsidRDefault="00B00F77" w:rsidP="006C1A80">
      <w:pPr>
        <w:widowControl w:val="0"/>
        <w:spacing w:line="576" w:lineRule="auto"/>
        <w:ind w:firstLine="720"/>
        <w:rPr>
          <w:rStyle w:val="s7"/>
          <w:sz w:val="32"/>
          <w:szCs w:val="32"/>
        </w:rPr>
      </w:pPr>
      <w:r>
        <w:rPr>
          <w:sz w:val="32"/>
          <w:szCs w:val="32"/>
        </w:rPr>
        <w:t xml:space="preserve">First, </w:t>
      </w:r>
      <w:r w:rsidR="00EF3DE3">
        <w:rPr>
          <w:sz w:val="32"/>
          <w:szCs w:val="32"/>
        </w:rPr>
        <w:t>preparation for re-entry must be intentional and start at the point of entry.  W</w:t>
      </w:r>
      <w:r>
        <w:rPr>
          <w:sz w:val="32"/>
          <w:szCs w:val="32"/>
        </w:rPr>
        <w:t>e must</w:t>
      </w:r>
      <w:r w:rsidR="00691EF5">
        <w:rPr>
          <w:sz w:val="32"/>
          <w:szCs w:val="32"/>
        </w:rPr>
        <w:t xml:space="preserve"> better </w:t>
      </w:r>
      <w:r w:rsidR="006C1A80">
        <w:rPr>
          <w:sz w:val="32"/>
          <w:szCs w:val="32"/>
        </w:rPr>
        <w:t>teach and train</w:t>
      </w:r>
      <w:r w:rsidR="00691EF5">
        <w:rPr>
          <w:sz w:val="32"/>
          <w:szCs w:val="32"/>
        </w:rPr>
        <w:t xml:space="preserve"> </w:t>
      </w:r>
      <w:r w:rsidR="006C1A80">
        <w:rPr>
          <w:sz w:val="32"/>
          <w:szCs w:val="32"/>
        </w:rPr>
        <w:t xml:space="preserve">more of our </w:t>
      </w:r>
      <w:r w:rsidR="00691EF5">
        <w:rPr>
          <w:sz w:val="32"/>
          <w:szCs w:val="32"/>
        </w:rPr>
        <w:t xml:space="preserve">inmates </w:t>
      </w:r>
      <w:r w:rsidR="006C1A80">
        <w:rPr>
          <w:sz w:val="32"/>
          <w:szCs w:val="32"/>
        </w:rPr>
        <w:t>for school and work</w:t>
      </w:r>
      <w:r w:rsidR="00EF3DE3">
        <w:rPr>
          <w:sz w:val="32"/>
          <w:szCs w:val="32"/>
        </w:rPr>
        <w:t xml:space="preserve"> on the other end of their confinement</w:t>
      </w:r>
      <w:r w:rsidR="006C1A80">
        <w:rPr>
          <w:sz w:val="32"/>
          <w:szCs w:val="32"/>
        </w:rPr>
        <w:t xml:space="preserve">.  To that end, we have </w:t>
      </w:r>
      <w:r w:rsidR="003C304D" w:rsidRPr="003C304D">
        <w:rPr>
          <w:rStyle w:val="s7"/>
          <w:sz w:val="32"/>
          <w:szCs w:val="32"/>
        </w:rPr>
        <w:t xml:space="preserve">improved </w:t>
      </w:r>
      <w:r w:rsidR="006C1A80">
        <w:rPr>
          <w:rStyle w:val="s7"/>
          <w:sz w:val="32"/>
          <w:szCs w:val="32"/>
        </w:rPr>
        <w:t>the</w:t>
      </w:r>
      <w:r w:rsidR="003C304D" w:rsidRPr="003C304D">
        <w:rPr>
          <w:rStyle w:val="s7"/>
          <w:sz w:val="32"/>
          <w:szCs w:val="32"/>
        </w:rPr>
        <w:t xml:space="preserve"> inmate classification </w:t>
      </w:r>
      <w:r w:rsidR="006C1A80">
        <w:rPr>
          <w:rStyle w:val="s7"/>
          <w:sz w:val="32"/>
          <w:szCs w:val="32"/>
        </w:rPr>
        <w:t>system</w:t>
      </w:r>
      <w:r w:rsidR="00EF3DE3">
        <w:rPr>
          <w:rStyle w:val="s7"/>
          <w:sz w:val="32"/>
          <w:szCs w:val="32"/>
        </w:rPr>
        <w:t xml:space="preserve"> at DOC.  </w:t>
      </w:r>
      <w:r w:rsidR="003C304D" w:rsidRPr="003C304D">
        <w:rPr>
          <w:rStyle w:val="s7"/>
          <w:sz w:val="32"/>
          <w:szCs w:val="32"/>
        </w:rPr>
        <w:t xml:space="preserve">Historically, the system </w:t>
      </w:r>
      <w:r w:rsidR="00EF3DE3">
        <w:rPr>
          <w:rStyle w:val="s7"/>
          <w:sz w:val="32"/>
          <w:szCs w:val="32"/>
        </w:rPr>
        <w:t>has</w:t>
      </w:r>
      <w:r w:rsidR="003C304D" w:rsidRPr="003C304D">
        <w:rPr>
          <w:rStyle w:val="s7"/>
          <w:sz w:val="32"/>
          <w:szCs w:val="32"/>
        </w:rPr>
        <w:t xml:space="preserve"> not </w:t>
      </w:r>
      <w:r w:rsidR="00EF3DE3">
        <w:rPr>
          <w:rStyle w:val="s7"/>
          <w:sz w:val="32"/>
          <w:szCs w:val="32"/>
        </w:rPr>
        <w:t>mad</w:t>
      </w:r>
      <w:r w:rsidR="006C1A80">
        <w:rPr>
          <w:rStyle w:val="s7"/>
          <w:sz w:val="32"/>
          <w:szCs w:val="32"/>
        </w:rPr>
        <w:t>e it easy, natural</w:t>
      </w:r>
      <w:r w:rsidR="003C304D" w:rsidRPr="003C304D">
        <w:rPr>
          <w:rStyle w:val="s7"/>
          <w:sz w:val="32"/>
          <w:szCs w:val="32"/>
        </w:rPr>
        <w:t xml:space="preserve"> </w:t>
      </w:r>
      <w:r w:rsidR="006C1A80">
        <w:rPr>
          <w:rStyle w:val="s7"/>
          <w:sz w:val="32"/>
          <w:szCs w:val="32"/>
        </w:rPr>
        <w:t xml:space="preserve">or predictable to move </w:t>
      </w:r>
      <w:r w:rsidR="003C304D" w:rsidRPr="003C304D">
        <w:rPr>
          <w:rStyle w:val="s7"/>
          <w:sz w:val="32"/>
          <w:szCs w:val="32"/>
        </w:rPr>
        <w:t>deserving inmates from higher-sec</w:t>
      </w:r>
      <w:r w:rsidR="006C1A80">
        <w:rPr>
          <w:rStyle w:val="s7"/>
          <w:sz w:val="32"/>
          <w:szCs w:val="32"/>
        </w:rPr>
        <w:t xml:space="preserve">urity to lower-security custody </w:t>
      </w:r>
      <w:r w:rsidR="003C304D" w:rsidRPr="003C304D">
        <w:rPr>
          <w:rStyle w:val="s7"/>
          <w:sz w:val="32"/>
          <w:szCs w:val="32"/>
        </w:rPr>
        <w:t>categories.  This </w:t>
      </w:r>
      <w:r w:rsidR="006C1A80">
        <w:rPr>
          <w:rStyle w:val="s7"/>
          <w:sz w:val="32"/>
          <w:szCs w:val="32"/>
        </w:rPr>
        <w:t xml:space="preserve">effectively limited </w:t>
      </w:r>
      <w:r w:rsidR="003C304D" w:rsidRPr="003C304D">
        <w:rPr>
          <w:rStyle w:val="s7"/>
          <w:sz w:val="32"/>
          <w:szCs w:val="32"/>
        </w:rPr>
        <w:t xml:space="preserve">the number of inmates eligible to participate in programs </w:t>
      </w:r>
      <w:r w:rsidR="007F563A">
        <w:rPr>
          <w:rStyle w:val="s7"/>
          <w:sz w:val="32"/>
          <w:szCs w:val="32"/>
        </w:rPr>
        <w:t xml:space="preserve">proven to reduce </w:t>
      </w:r>
      <w:r w:rsidR="003C304D" w:rsidRPr="003C304D">
        <w:rPr>
          <w:rStyle w:val="s7"/>
          <w:sz w:val="32"/>
          <w:szCs w:val="32"/>
        </w:rPr>
        <w:t>post-release recidivism.  </w:t>
      </w:r>
      <w:r w:rsidR="006C1A80">
        <w:rPr>
          <w:rStyle w:val="s7"/>
          <w:sz w:val="32"/>
          <w:szCs w:val="32"/>
        </w:rPr>
        <w:t>So, DOC has made</w:t>
      </w:r>
      <w:r w:rsidR="003C304D" w:rsidRPr="003C304D">
        <w:rPr>
          <w:rStyle w:val="s7"/>
          <w:sz w:val="32"/>
          <w:szCs w:val="32"/>
        </w:rPr>
        <w:t xml:space="preserve"> a significant, system-wide change that increase</w:t>
      </w:r>
      <w:r w:rsidR="006C1A80">
        <w:rPr>
          <w:rStyle w:val="s7"/>
          <w:sz w:val="32"/>
          <w:szCs w:val="32"/>
        </w:rPr>
        <w:t>s</w:t>
      </w:r>
      <w:r w:rsidR="003C304D" w:rsidRPr="003C304D">
        <w:rPr>
          <w:rStyle w:val="s7"/>
          <w:sz w:val="32"/>
          <w:szCs w:val="32"/>
        </w:rPr>
        <w:t xml:space="preserve"> </w:t>
      </w:r>
      <w:r w:rsidR="006C1A80">
        <w:rPr>
          <w:rStyle w:val="s7"/>
          <w:sz w:val="32"/>
          <w:szCs w:val="32"/>
        </w:rPr>
        <w:t>the</w:t>
      </w:r>
      <w:r w:rsidR="003C304D" w:rsidRPr="003C304D">
        <w:rPr>
          <w:rStyle w:val="s7"/>
          <w:sz w:val="32"/>
          <w:szCs w:val="32"/>
        </w:rPr>
        <w:t xml:space="preserve"> ability to fairly assess risk and needs without compromising security.  </w:t>
      </w:r>
      <w:r w:rsidR="006C1A80">
        <w:rPr>
          <w:rStyle w:val="s7"/>
          <w:sz w:val="32"/>
          <w:szCs w:val="32"/>
        </w:rPr>
        <w:t xml:space="preserve">Using this new </w:t>
      </w:r>
      <w:r w:rsidR="006C1A80" w:rsidRPr="00EF3DE3">
        <w:rPr>
          <w:rStyle w:val="s7"/>
          <w:sz w:val="32"/>
          <w:szCs w:val="32"/>
        </w:rPr>
        <w:t>process</w:t>
      </w:r>
      <w:r w:rsidR="006C1A80">
        <w:rPr>
          <w:rStyle w:val="s7"/>
          <w:sz w:val="32"/>
          <w:szCs w:val="32"/>
        </w:rPr>
        <w:t xml:space="preserve">, </w:t>
      </w:r>
      <w:r w:rsidR="003C304D" w:rsidRPr="003C304D">
        <w:rPr>
          <w:rStyle w:val="s7"/>
          <w:sz w:val="32"/>
          <w:szCs w:val="32"/>
        </w:rPr>
        <w:t xml:space="preserve">125 inmates have </w:t>
      </w:r>
      <w:r w:rsidR="006C1A80">
        <w:rPr>
          <w:rStyle w:val="s7"/>
          <w:sz w:val="32"/>
          <w:szCs w:val="32"/>
        </w:rPr>
        <w:t xml:space="preserve">already </w:t>
      </w:r>
      <w:r w:rsidR="003C304D" w:rsidRPr="003C304D">
        <w:rPr>
          <w:rStyle w:val="s7"/>
          <w:sz w:val="32"/>
          <w:szCs w:val="32"/>
        </w:rPr>
        <w:t xml:space="preserve">been moved from medium security to minimum security and </w:t>
      </w:r>
      <w:r w:rsidR="00C77A12">
        <w:rPr>
          <w:rStyle w:val="s7"/>
          <w:sz w:val="32"/>
          <w:szCs w:val="32"/>
        </w:rPr>
        <w:t xml:space="preserve">heading </w:t>
      </w:r>
      <w:r w:rsidR="00EF3DE3">
        <w:rPr>
          <w:rStyle w:val="s7"/>
          <w:sz w:val="32"/>
          <w:szCs w:val="32"/>
        </w:rPr>
        <w:t>into programming geared</w:t>
      </w:r>
      <w:r w:rsidR="003C304D" w:rsidRPr="003C304D">
        <w:rPr>
          <w:rStyle w:val="s7"/>
          <w:sz w:val="32"/>
          <w:szCs w:val="32"/>
        </w:rPr>
        <w:t xml:space="preserve"> toward successful re-entry.</w:t>
      </w:r>
    </w:p>
    <w:p w:rsidR="003C304D" w:rsidRDefault="003C304D" w:rsidP="003C304D">
      <w:pPr>
        <w:widowControl w:val="0"/>
        <w:spacing w:line="576" w:lineRule="auto"/>
        <w:ind w:firstLine="720"/>
      </w:pPr>
    </w:p>
    <w:p w:rsidR="002057AC" w:rsidRPr="003C304D" w:rsidRDefault="002057AC" w:rsidP="002057AC">
      <w:pPr>
        <w:widowControl w:val="0"/>
        <w:spacing w:before="80" w:after="160" w:line="576" w:lineRule="auto"/>
        <w:ind w:firstLine="720"/>
      </w:pPr>
      <w:r>
        <w:rPr>
          <w:sz w:val="32"/>
          <w:highlight w:val="white"/>
        </w:rPr>
        <w:t>DOC is re-purposing administrative space in the prisons as training space for its own programs (made possible by moving administrative staff to a redeveloped public safety administration building in Milford).</w:t>
      </w:r>
      <w:r>
        <w:rPr>
          <w:sz w:val="32"/>
        </w:rPr>
        <w:br/>
      </w:r>
    </w:p>
    <w:p w:rsidR="00597A1A" w:rsidRPr="003C304D" w:rsidRDefault="002057AC" w:rsidP="00597A1A">
      <w:pPr>
        <w:widowControl w:val="0"/>
        <w:spacing w:before="80" w:after="160" w:line="576" w:lineRule="auto"/>
        <w:ind w:firstLine="720"/>
        <w:rPr>
          <w:rStyle w:val="s7"/>
          <w:sz w:val="32"/>
          <w:szCs w:val="32"/>
        </w:rPr>
      </w:pPr>
      <w:r>
        <w:rPr>
          <w:rStyle w:val="s7"/>
          <w:sz w:val="32"/>
          <w:szCs w:val="32"/>
        </w:rPr>
        <w:t>The</w:t>
      </w:r>
      <w:r w:rsidR="003C304D" w:rsidRPr="003C304D">
        <w:rPr>
          <w:rStyle w:val="s7"/>
          <w:sz w:val="32"/>
          <w:szCs w:val="32"/>
        </w:rPr>
        <w:t xml:space="preserve"> Sheriffs </w:t>
      </w:r>
      <w:r>
        <w:rPr>
          <w:rStyle w:val="s7"/>
          <w:sz w:val="32"/>
          <w:szCs w:val="32"/>
        </w:rPr>
        <w:t>of</w:t>
      </w:r>
      <w:r w:rsidR="003C304D" w:rsidRPr="003C304D">
        <w:rPr>
          <w:rStyle w:val="s7"/>
          <w:sz w:val="32"/>
          <w:szCs w:val="32"/>
        </w:rPr>
        <w:t xml:space="preserve"> Berkshire, Essex, Hampden, Hampshire and Suffolk counties</w:t>
      </w:r>
      <w:r>
        <w:rPr>
          <w:rStyle w:val="s7"/>
          <w:sz w:val="32"/>
          <w:szCs w:val="32"/>
        </w:rPr>
        <w:t xml:space="preserve"> are partnering with DOC now so that</w:t>
      </w:r>
      <w:r w:rsidR="003C304D" w:rsidRPr="003C304D">
        <w:rPr>
          <w:rStyle w:val="s7"/>
          <w:sz w:val="32"/>
          <w:szCs w:val="32"/>
        </w:rPr>
        <w:t xml:space="preserve"> select DOC inmates </w:t>
      </w:r>
      <w:r>
        <w:rPr>
          <w:rStyle w:val="s7"/>
          <w:sz w:val="32"/>
          <w:szCs w:val="32"/>
        </w:rPr>
        <w:t>can</w:t>
      </w:r>
      <w:r w:rsidR="003C304D" w:rsidRPr="003C304D">
        <w:rPr>
          <w:rStyle w:val="s7"/>
          <w:sz w:val="32"/>
          <w:szCs w:val="32"/>
        </w:rPr>
        <w:t xml:space="preserve"> complete their sentences at county </w:t>
      </w:r>
      <w:r w:rsidR="003C304D">
        <w:rPr>
          <w:rStyle w:val="s7"/>
          <w:sz w:val="32"/>
          <w:szCs w:val="32"/>
        </w:rPr>
        <w:t>jails</w:t>
      </w:r>
      <w:r>
        <w:rPr>
          <w:rStyle w:val="s7"/>
          <w:sz w:val="32"/>
          <w:szCs w:val="32"/>
        </w:rPr>
        <w:t xml:space="preserve">.  That’s significant because the inmates can </w:t>
      </w:r>
      <w:r w:rsidR="003C304D" w:rsidRPr="003C304D">
        <w:rPr>
          <w:rStyle w:val="s7"/>
          <w:sz w:val="32"/>
          <w:szCs w:val="32"/>
        </w:rPr>
        <w:t>benefit from community-based programs, re-engage with supportive family members</w:t>
      </w:r>
      <w:r>
        <w:rPr>
          <w:rStyle w:val="s7"/>
          <w:sz w:val="32"/>
          <w:szCs w:val="32"/>
        </w:rPr>
        <w:t>,</w:t>
      </w:r>
      <w:r w:rsidR="003C304D" w:rsidRPr="003C304D">
        <w:rPr>
          <w:rStyle w:val="s7"/>
          <w:sz w:val="32"/>
          <w:szCs w:val="32"/>
        </w:rPr>
        <w:t xml:space="preserve"> and establish trusting relationships with service providers</w:t>
      </w:r>
      <w:r>
        <w:rPr>
          <w:rStyle w:val="s7"/>
          <w:sz w:val="32"/>
          <w:szCs w:val="32"/>
        </w:rPr>
        <w:t xml:space="preserve"> in the neighborhoods they will soon re-join</w:t>
      </w:r>
      <w:r w:rsidR="003C304D" w:rsidRPr="003C304D">
        <w:rPr>
          <w:rStyle w:val="s7"/>
          <w:sz w:val="32"/>
          <w:szCs w:val="32"/>
        </w:rPr>
        <w:t>.  This partnership will better prepare ex- offenders for productive life in the community after completing their sentences.</w:t>
      </w:r>
      <w:r w:rsidR="00EF3DE3">
        <w:rPr>
          <w:rStyle w:val="s7"/>
          <w:sz w:val="32"/>
          <w:szCs w:val="32"/>
        </w:rPr>
        <w:t xml:space="preserve">  And let’s take a moment to thank and encourage our sheriffs for joining in this effort, and showing such flexibility and creativity.</w:t>
      </w:r>
    </w:p>
    <w:p w:rsidR="008824CD" w:rsidRDefault="008824CD" w:rsidP="003C304D">
      <w:pPr>
        <w:widowControl w:val="0"/>
        <w:spacing w:before="80" w:after="160" w:line="576" w:lineRule="auto"/>
        <w:rPr>
          <w:sz w:val="32"/>
          <w:highlight w:val="white"/>
        </w:rPr>
      </w:pPr>
    </w:p>
    <w:p w:rsidR="00F643AA" w:rsidRDefault="003C304D" w:rsidP="003C304D">
      <w:pPr>
        <w:pStyle w:val="s20"/>
        <w:spacing w:before="0" w:beforeAutospacing="0" w:after="0" w:afterAutospacing="0" w:line="480" w:lineRule="auto"/>
        <w:ind w:firstLine="720"/>
        <w:rPr>
          <w:rStyle w:val="s7"/>
          <w:rFonts w:ascii="Arial" w:hAnsi="Arial" w:cs="Arial"/>
          <w:sz w:val="32"/>
          <w:szCs w:val="32"/>
        </w:rPr>
      </w:pPr>
      <w:r w:rsidRPr="003C304D">
        <w:rPr>
          <w:rStyle w:val="s7"/>
          <w:rFonts w:ascii="Arial" w:hAnsi="Arial" w:cs="Arial"/>
          <w:sz w:val="32"/>
          <w:szCs w:val="32"/>
        </w:rPr>
        <w:t xml:space="preserve">Through a partnership between DOC, the Parole Board, and our not-for profit service provider partners, we are creating an Intergenerational Justice Program that will focus more efforts on restorative justice and trauma informed services. </w:t>
      </w:r>
      <w:r>
        <w:rPr>
          <w:rStyle w:val="s7"/>
          <w:rFonts w:ascii="Arial" w:hAnsi="Arial" w:cs="Arial"/>
          <w:sz w:val="32"/>
          <w:szCs w:val="32"/>
        </w:rPr>
        <w:t xml:space="preserve"> </w:t>
      </w:r>
      <w:r w:rsidR="002057AC">
        <w:rPr>
          <w:rStyle w:val="s7"/>
          <w:rFonts w:ascii="Arial" w:hAnsi="Arial" w:cs="Arial"/>
          <w:sz w:val="32"/>
          <w:szCs w:val="32"/>
        </w:rPr>
        <w:t xml:space="preserve">Experience teaches that by </w:t>
      </w:r>
      <w:r w:rsidRPr="003C304D">
        <w:rPr>
          <w:rStyle w:val="s7"/>
          <w:rFonts w:ascii="Arial" w:hAnsi="Arial" w:cs="Arial"/>
          <w:sz w:val="32"/>
          <w:szCs w:val="32"/>
        </w:rPr>
        <w:t xml:space="preserve">adding these elements to a parolee’s home and work plan, the offender </w:t>
      </w:r>
      <w:r w:rsidR="002057AC">
        <w:rPr>
          <w:rStyle w:val="s7"/>
          <w:rFonts w:ascii="Arial" w:hAnsi="Arial" w:cs="Arial"/>
          <w:sz w:val="32"/>
          <w:szCs w:val="32"/>
        </w:rPr>
        <w:t xml:space="preserve">can </w:t>
      </w:r>
      <w:r w:rsidRPr="003C304D">
        <w:rPr>
          <w:rStyle w:val="s7"/>
          <w:rFonts w:ascii="Arial" w:hAnsi="Arial" w:cs="Arial"/>
          <w:sz w:val="32"/>
          <w:szCs w:val="32"/>
        </w:rPr>
        <w:t xml:space="preserve">understand the wide-ranging impact of his or her crime and acknowledge the grief and trauma experienced by the families of the victim and the perpetrator.  These steps will </w:t>
      </w:r>
      <w:r w:rsidR="002057AC">
        <w:rPr>
          <w:rStyle w:val="s7"/>
          <w:rFonts w:ascii="Arial" w:hAnsi="Arial" w:cs="Arial"/>
          <w:sz w:val="32"/>
          <w:szCs w:val="32"/>
        </w:rPr>
        <w:t xml:space="preserve">deepen an offender’s sense of responsibility </w:t>
      </w:r>
      <w:r w:rsidRPr="003C304D">
        <w:rPr>
          <w:rStyle w:val="s7"/>
          <w:rFonts w:ascii="Arial" w:hAnsi="Arial" w:cs="Arial"/>
          <w:sz w:val="32"/>
          <w:szCs w:val="32"/>
        </w:rPr>
        <w:t>and help break the cycle of retaliation and ge</w:t>
      </w:r>
      <w:r>
        <w:rPr>
          <w:rStyle w:val="s7"/>
          <w:rFonts w:ascii="Arial" w:hAnsi="Arial" w:cs="Arial"/>
          <w:sz w:val="32"/>
          <w:szCs w:val="32"/>
        </w:rPr>
        <w:t>nerational violence.</w:t>
      </w:r>
    </w:p>
    <w:p w:rsidR="000008A8" w:rsidRDefault="000008A8" w:rsidP="003C304D">
      <w:pPr>
        <w:pStyle w:val="s20"/>
        <w:spacing w:before="0" w:beforeAutospacing="0" w:after="0" w:afterAutospacing="0" w:line="480" w:lineRule="auto"/>
        <w:ind w:firstLine="720"/>
        <w:rPr>
          <w:rStyle w:val="s7"/>
          <w:rFonts w:ascii="Arial" w:hAnsi="Arial" w:cs="Arial"/>
          <w:sz w:val="32"/>
          <w:szCs w:val="32"/>
        </w:rPr>
      </w:pPr>
    </w:p>
    <w:p w:rsidR="0002751E" w:rsidRPr="005145F6" w:rsidRDefault="000008A8" w:rsidP="005145F6">
      <w:pPr>
        <w:pStyle w:val="s20"/>
        <w:spacing w:before="0" w:beforeAutospacing="0" w:after="0" w:afterAutospacing="0" w:line="480" w:lineRule="auto"/>
        <w:ind w:firstLine="720"/>
        <w:rPr>
          <w:sz w:val="22"/>
          <w:szCs w:val="22"/>
        </w:rPr>
      </w:pPr>
      <w:r>
        <w:rPr>
          <w:rStyle w:val="s7"/>
          <w:rFonts w:ascii="Arial" w:hAnsi="Arial" w:cs="Arial"/>
          <w:sz w:val="32"/>
          <w:szCs w:val="32"/>
        </w:rPr>
        <w:t xml:space="preserve">Second, we </w:t>
      </w:r>
      <w:r w:rsidR="002057AC">
        <w:rPr>
          <w:rStyle w:val="s7"/>
          <w:rFonts w:ascii="Arial" w:hAnsi="Arial" w:cs="Arial"/>
          <w:sz w:val="32"/>
          <w:szCs w:val="32"/>
        </w:rPr>
        <w:t>have to treat</w:t>
      </w:r>
      <w:r>
        <w:rPr>
          <w:rStyle w:val="s7"/>
          <w:rFonts w:ascii="Arial" w:hAnsi="Arial" w:cs="Arial"/>
          <w:sz w:val="32"/>
          <w:szCs w:val="32"/>
        </w:rPr>
        <w:t xml:space="preserve"> substance abuse </w:t>
      </w:r>
      <w:r w:rsidR="00EF3DE3">
        <w:rPr>
          <w:rStyle w:val="s7"/>
          <w:rFonts w:ascii="Arial" w:hAnsi="Arial" w:cs="Arial"/>
          <w:sz w:val="32"/>
          <w:szCs w:val="32"/>
        </w:rPr>
        <w:t xml:space="preserve">as </w:t>
      </w:r>
      <w:r w:rsidR="00277AC4">
        <w:rPr>
          <w:rStyle w:val="s7"/>
          <w:rFonts w:ascii="Arial" w:hAnsi="Arial" w:cs="Arial"/>
          <w:sz w:val="32"/>
          <w:szCs w:val="32"/>
        </w:rPr>
        <w:t>a health problem</w:t>
      </w:r>
      <w:r>
        <w:rPr>
          <w:rStyle w:val="s7"/>
          <w:rFonts w:ascii="Arial" w:hAnsi="Arial" w:cs="Arial"/>
          <w:sz w:val="32"/>
          <w:szCs w:val="32"/>
        </w:rPr>
        <w:t xml:space="preserve">, instead of a </w:t>
      </w:r>
      <w:r w:rsidR="002057AC">
        <w:rPr>
          <w:rStyle w:val="s7"/>
          <w:rFonts w:ascii="Arial" w:hAnsi="Arial" w:cs="Arial"/>
          <w:sz w:val="32"/>
          <w:szCs w:val="32"/>
        </w:rPr>
        <w:t>criminal</w:t>
      </w:r>
      <w:r>
        <w:rPr>
          <w:rStyle w:val="s7"/>
          <w:rFonts w:ascii="Arial" w:hAnsi="Arial" w:cs="Arial"/>
          <w:sz w:val="32"/>
          <w:szCs w:val="32"/>
        </w:rPr>
        <w:t xml:space="preserve"> </w:t>
      </w:r>
      <w:r w:rsidR="00277AC4">
        <w:rPr>
          <w:rStyle w:val="s7"/>
          <w:rFonts w:ascii="Arial" w:hAnsi="Arial" w:cs="Arial"/>
          <w:sz w:val="32"/>
          <w:szCs w:val="32"/>
        </w:rPr>
        <w:t>one</w:t>
      </w:r>
      <w:r>
        <w:rPr>
          <w:rStyle w:val="s7"/>
          <w:rFonts w:ascii="Arial" w:hAnsi="Arial" w:cs="Arial"/>
          <w:sz w:val="32"/>
          <w:szCs w:val="32"/>
        </w:rPr>
        <w:t xml:space="preserve">.  </w:t>
      </w:r>
      <w:r w:rsidR="00277AC4">
        <w:rPr>
          <w:rStyle w:val="s7"/>
          <w:rFonts w:ascii="Arial" w:hAnsi="Arial" w:cs="Arial"/>
          <w:sz w:val="32"/>
          <w:szCs w:val="32"/>
        </w:rPr>
        <w:t xml:space="preserve">Punishing people for addiction doesn’t work.  We need to </w:t>
      </w:r>
      <w:r w:rsidR="00277AC4">
        <w:rPr>
          <w:rFonts w:ascii="Arial" w:hAnsi="Arial" w:cs="Arial"/>
          <w:sz w:val="32"/>
          <w:szCs w:val="32"/>
        </w:rPr>
        <w:t>divert</w:t>
      </w:r>
      <w:r w:rsidR="005145F6" w:rsidRPr="005145F6">
        <w:rPr>
          <w:rFonts w:ascii="Arial" w:hAnsi="Arial" w:cs="Arial"/>
          <w:sz w:val="32"/>
          <w:szCs w:val="32"/>
        </w:rPr>
        <w:t xml:space="preserve"> drug users to treatment rather than incarceration. </w:t>
      </w:r>
    </w:p>
    <w:p w:rsidR="0002751E" w:rsidRDefault="0002751E" w:rsidP="00F643AA">
      <w:pPr>
        <w:widowControl w:val="0"/>
        <w:spacing w:before="80" w:after="160" w:line="576" w:lineRule="auto"/>
      </w:pPr>
    </w:p>
    <w:p w:rsidR="00597A1A" w:rsidRDefault="00597A1A" w:rsidP="00597A1A">
      <w:pPr>
        <w:widowControl w:val="0"/>
        <w:spacing w:before="80" w:after="160" w:line="576" w:lineRule="auto"/>
        <w:ind w:firstLine="720"/>
      </w:pPr>
      <w:r>
        <w:rPr>
          <w:sz w:val="32"/>
          <w:highlight w:val="white"/>
        </w:rPr>
        <w:t>Current</w:t>
      </w:r>
      <w:r w:rsidR="00B00F77">
        <w:rPr>
          <w:sz w:val="32"/>
          <w:highlight w:val="white"/>
        </w:rPr>
        <w:t xml:space="preserve">ly, </w:t>
      </w:r>
      <w:r w:rsidR="005145F6">
        <w:rPr>
          <w:sz w:val="32"/>
          <w:highlight w:val="white"/>
        </w:rPr>
        <w:t>Massachusetts</w:t>
      </w:r>
      <w:r>
        <w:rPr>
          <w:sz w:val="32"/>
          <w:highlight w:val="white"/>
        </w:rPr>
        <w:t xml:space="preserve"> </w:t>
      </w:r>
      <w:r w:rsidR="00B00F77">
        <w:rPr>
          <w:sz w:val="32"/>
          <w:highlight w:val="white"/>
        </w:rPr>
        <w:t xml:space="preserve">law </w:t>
      </w:r>
      <w:r>
        <w:rPr>
          <w:sz w:val="32"/>
          <w:highlight w:val="white"/>
        </w:rPr>
        <w:t xml:space="preserve">allows for </w:t>
      </w:r>
      <w:r w:rsidR="00B00F77">
        <w:rPr>
          <w:sz w:val="32"/>
          <w:highlight w:val="white"/>
        </w:rPr>
        <w:t xml:space="preserve">individuals </w:t>
      </w:r>
      <w:r>
        <w:rPr>
          <w:sz w:val="32"/>
          <w:highlight w:val="white"/>
        </w:rPr>
        <w:t>who</w:t>
      </w:r>
      <w:r w:rsidR="00277AC4">
        <w:rPr>
          <w:sz w:val="32"/>
          <w:highlight w:val="white"/>
        </w:rPr>
        <w:t>, due to substance abuse and addiction,</w:t>
      </w:r>
      <w:r>
        <w:rPr>
          <w:sz w:val="32"/>
          <w:highlight w:val="white"/>
        </w:rPr>
        <w:t xml:space="preserve"> present a likelihood of serious harm to themselves or others to be involuntarily committed by a judge to addiction treatment.  Since 2006</w:t>
      </w:r>
      <w:r w:rsidR="00277AC4">
        <w:rPr>
          <w:sz w:val="32"/>
          <w:highlight w:val="white"/>
        </w:rPr>
        <w:t xml:space="preserve">, </w:t>
      </w:r>
      <w:r w:rsidR="00EF3DE3">
        <w:rPr>
          <w:sz w:val="32"/>
          <w:highlight w:val="white"/>
        </w:rPr>
        <w:t>when new facilities were established in New Bedford and Brocton to treat individuals who were civilly committed,</w:t>
      </w:r>
      <w:r>
        <w:rPr>
          <w:sz w:val="32"/>
          <w:highlight w:val="white"/>
        </w:rPr>
        <w:t xml:space="preserve"> there has been a 67% increase in the number of </w:t>
      </w:r>
      <w:r w:rsidR="00B637EE">
        <w:rPr>
          <w:sz w:val="32"/>
          <w:highlight w:val="white"/>
        </w:rPr>
        <w:t>these</w:t>
      </w:r>
      <w:r>
        <w:rPr>
          <w:sz w:val="32"/>
          <w:highlight w:val="white"/>
        </w:rPr>
        <w:t xml:space="preserve"> </w:t>
      </w:r>
      <w:r w:rsidR="00277AC4">
        <w:rPr>
          <w:sz w:val="32"/>
          <w:highlight w:val="white"/>
        </w:rPr>
        <w:t>commitments</w:t>
      </w:r>
      <w:r>
        <w:rPr>
          <w:sz w:val="32"/>
          <w:highlight w:val="white"/>
        </w:rPr>
        <w:t>.  The resulting volume has exceeded the inpatient bed capacit</w:t>
      </w:r>
      <w:r w:rsidR="00EE5734">
        <w:rPr>
          <w:sz w:val="32"/>
          <w:highlight w:val="white"/>
        </w:rPr>
        <w:t xml:space="preserve">y of DPH’s treatment facilities.  </w:t>
      </w:r>
      <w:r w:rsidR="00277AC4">
        <w:rPr>
          <w:sz w:val="32"/>
          <w:highlight w:val="white"/>
        </w:rPr>
        <w:t xml:space="preserve">The problem is that, </w:t>
      </w:r>
      <w:r w:rsidR="00277AC4" w:rsidRPr="00277AC4">
        <w:rPr>
          <w:sz w:val="32"/>
          <w:highlight w:val="white"/>
          <w:u w:val="single"/>
        </w:rPr>
        <w:t>by</w:t>
      </w:r>
      <w:r w:rsidRPr="00277AC4">
        <w:rPr>
          <w:sz w:val="32"/>
          <w:highlight w:val="white"/>
          <w:u w:val="single"/>
        </w:rPr>
        <w:t xml:space="preserve"> </w:t>
      </w:r>
      <w:r w:rsidR="00277AC4">
        <w:rPr>
          <w:sz w:val="32"/>
          <w:highlight w:val="white"/>
          <w:u w:val="single"/>
        </w:rPr>
        <w:t>law</w:t>
      </w:r>
      <w:r>
        <w:rPr>
          <w:sz w:val="32"/>
          <w:highlight w:val="white"/>
        </w:rPr>
        <w:t xml:space="preserve">, committed individuals </w:t>
      </w:r>
      <w:r w:rsidR="00277AC4">
        <w:rPr>
          <w:sz w:val="32"/>
          <w:highlight w:val="white"/>
        </w:rPr>
        <w:t>without access to a treatment facility</w:t>
      </w:r>
      <w:r>
        <w:rPr>
          <w:sz w:val="32"/>
          <w:highlight w:val="white"/>
        </w:rPr>
        <w:t xml:space="preserve"> are directed to prison.  </w:t>
      </w:r>
      <w:r w:rsidR="00EF3DE3">
        <w:rPr>
          <w:sz w:val="32"/>
        </w:rPr>
        <w:t>And the prisons don’t have the capacity to handle the increase.</w:t>
      </w:r>
    </w:p>
    <w:p w:rsidR="00597A1A" w:rsidRDefault="00597A1A" w:rsidP="00597A1A">
      <w:pPr>
        <w:widowControl w:val="0"/>
        <w:spacing w:before="80" w:after="160" w:line="576" w:lineRule="auto"/>
        <w:ind w:firstLine="720"/>
      </w:pPr>
    </w:p>
    <w:p w:rsidR="00B637EE" w:rsidRDefault="00B637EE" w:rsidP="00B637EE">
      <w:pPr>
        <w:widowControl w:val="0"/>
        <w:spacing w:before="80" w:after="160" w:line="576" w:lineRule="auto"/>
        <w:ind w:firstLine="720"/>
      </w:pPr>
      <w:r>
        <w:rPr>
          <w:sz w:val="32"/>
          <w:highlight w:val="white"/>
        </w:rPr>
        <w:t>Massachusetts is the only state in the country that holds civilly committed people in prison</w:t>
      </w:r>
      <w:r w:rsidR="00277AC4">
        <w:rPr>
          <w:sz w:val="32"/>
          <w:highlight w:val="white"/>
        </w:rPr>
        <w:t>.  I think you know I like for Massachusetts to lead -- but not in the wrong direction.</w:t>
      </w:r>
      <w:r>
        <w:rPr>
          <w:sz w:val="32"/>
          <w:highlight w:val="white"/>
        </w:rPr>
        <w:t xml:space="preserve"> </w:t>
      </w:r>
      <w:r w:rsidR="00277AC4">
        <w:rPr>
          <w:sz w:val="32"/>
          <w:highlight w:val="white"/>
        </w:rPr>
        <w:t xml:space="preserve"> And </w:t>
      </w:r>
      <w:r>
        <w:rPr>
          <w:sz w:val="32"/>
          <w:highlight w:val="white"/>
        </w:rPr>
        <w:t xml:space="preserve">treating </w:t>
      </w:r>
      <w:r w:rsidR="00277AC4">
        <w:rPr>
          <w:sz w:val="32"/>
          <w:highlight w:val="white"/>
        </w:rPr>
        <w:t>those</w:t>
      </w:r>
      <w:r>
        <w:rPr>
          <w:sz w:val="32"/>
          <w:highlight w:val="white"/>
        </w:rPr>
        <w:t xml:space="preserve"> with substance abuse</w:t>
      </w:r>
      <w:r w:rsidR="00277AC4">
        <w:rPr>
          <w:sz w:val="32"/>
          <w:highlight w:val="white"/>
        </w:rPr>
        <w:t xml:space="preserve"> as prisoners is wrong</w:t>
      </w:r>
      <w:r w:rsidR="00EF3DE3">
        <w:rPr>
          <w:sz w:val="32"/>
          <w:highlight w:val="white"/>
        </w:rPr>
        <w:t xml:space="preserve">.  </w:t>
      </w:r>
      <w:r>
        <w:rPr>
          <w:sz w:val="32"/>
        </w:rPr>
        <w:t>We must make the beds available for these individuals to receive proper treatment</w:t>
      </w:r>
      <w:r w:rsidR="00EF3DE3">
        <w:rPr>
          <w:sz w:val="32"/>
        </w:rPr>
        <w:t xml:space="preserve"> in proper settings</w:t>
      </w:r>
      <w:r>
        <w:rPr>
          <w:sz w:val="32"/>
        </w:rPr>
        <w:t xml:space="preserve">.  </w:t>
      </w:r>
    </w:p>
    <w:p w:rsidR="00597A1A" w:rsidRDefault="00597A1A" w:rsidP="00597A1A">
      <w:pPr>
        <w:widowControl w:val="0"/>
        <w:spacing w:line="576" w:lineRule="auto"/>
      </w:pPr>
    </w:p>
    <w:p w:rsidR="00597A1A" w:rsidRPr="003C304D" w:rsidRDefault="00B637EE" w:rsidP="003C304D">
      <w:pPr>
        <w:pStyle w:val="PlainText"/>
        <w:spacing w:line="480" w:lineRule="auto"/>
        <w:ind w:firstLine="720"/>
        <w:rPr>
          <w:rFonts w:ascii="Arial" w:hAnsi="Arial" w:cs="Arial"/>
        </w:rPr>
      </w:pPr>
      <w:r>
        <w:rPr>
          <w:rFonts w:ascii="Arial" w:hAnsi="Arial" w:cs="Arial"/>
          <w:sz w:val="32"/>
          <w:highlight w:val="white"/>
        </w:rPr>
        <w:t xml:space="preserve">In order to do that, </w:t>
      </w:r>
      <w:r w:rsidR="00277AC4">
        <w:rPr>
          <w:rFonts w:ascii="Arial" w:hAnsi="Arial" w:cs="Arial"/>
          <w:sz w:val="32"/>
          <w:highlight w:val="white"/>
        </w:rPr>
        <w:t xml:space="preserve">in the short run, </w:t>
      </w:r>
      <w:r>
        <w:rPr>
          <w:rFonts w:ascii="Arial" w:hAnsi="Arial" w:cs="Arial"/>
          <w:sz w:val="32"/>
          <w:highlight w:val="white"/>
        </w:rPr>
        <w:t xml:space="preserve">we </w:t>
      </w:r>
      <w:r w:rsidR="00277AC4">
        <w:rPr>
          <w:rFonts w:ascii="Arial" w:hAnsi="Arial" w:cs="Arial"/>
          <w:sz w:val="32"/>
          <w:highlight w:val="white"/>
        </w:rPr>
        <w:t xml:space="preserve">propose to </w:t>
      </w:r>
      <w:r w:rsidR="00EF3DE3">
        <w:rPr>
          <w:rFonts w:ascii="Arial" w:hAnsi="Arial" w:cs="Arial"/>
          <w:sz w:val="32"/>
          <w:highlight w:val="white"/>
        </w:rPr>
        <w:t>expand detox</w:t>
      </w:r>
      <w:r w:rsidR="00597A1A" w:rsidRPr="00917E6A">
        <w:rPr>
          <w:rFonts w:ascii="Arial" w:hAnsi="Arial" w:cs="Arial"/>
          <w:sz w:val="32"/>
          <w:highlight w:val="white"/>
        </w:rPr>
        <w:t xml:space="preserve"> and stabilization services in the public system</w:t>
      </w:r>
      <w:r w:rsidR="00277AC4">
        <w:rPr>
          <w:rFonts w:ascii="Arial" w:hAnsi="Arial" w:cs="Arial"/>
          <w:sz w:val="32"/>
          <w:highlight w:val="white"/>
        </w:rPr>
        <w:t>,</w:t>
      </w:r>
      <w:r w:rsidR="00597A1A" w:rsidRPr="00917E6A">
        <w:rPr>
          <w:rFonts w:ascii="Arial" w:hAnsi="Arial" w:cs="Arial"/>
          <w:sz w:val="32"/>
          <w:highlight w:val="white"/>
        </w:rPr>
        <w:t xml:space="preserve"> add</w:t>
      </w:r>
      <w:r w:rsidR="00277AC4">
        <w:rPr>
          <w:rFonts w:ascii="Arial" w:hAnsi="Arial" w:cs="Arial"/>
          <w:sz w:val="32"/>
          <w:highlight w:val="white"/>
        </w:rPr>
        <w:t>ing</w:t>
      </w:r>
      <w:r w:rsidR="00597A1A" w:rsidRPr="00917E6A">
        <w:rPr>
          <w:rFonts w:ascii="Arial" w:hAnsi="Arial" w:cs="Arial"/>
          <w:sz w:val="32"/>
          <w:highlight w:val="white"/>
        </w:rPr>
        <w:t xml:space="preserve"> new beds to the civil commitment services</w:t>
      </w:r>
      <w:r w:rsidR="00277AC4">
        <w:rPr>
          <w:rFonts w:ascii="Arial" w:hAnsi="Arial" w:cs="Arial"/>
          <w:sz w:val="32"/>
          <w:highlight w:val="white"/>
        </w:rPr>
        <w:t xml:space="preserve">, and </w:t>
      </w:r>
      <w:r w:rsidR="00EF3DE3">
        <w:rPr>
          <w:rFonts w:ascii="Arial" w:hAnsi="Arial" w:cs="Arial"/>
          <w:sz w:val="32"/>
          <w:highlight w:val="white"/>
        </w:rPr>
        <w:t>create</w:t>
      </w:r>
      <w:r w:rsidR="00277AC4" w:rsidRPr="00917E6A">
        <w:rPr>
          <w:rFonts w:ascii="Arial" w:hAnsi="Arial" w:cs="Arial"/>
          <w:sz w:val="32"/>
          <w:highlight w:val="white"/>
        </w:rPr>
        <w:t xml:space="preserve"> a central intake to match indi</w:t>
      </w:r>
      <w:r w:rsidR="00277AC4">
        <w:rPr>
          <w:rFonts w:ascii="Arial" w:hAnsi="Arial" w:cs="Arial"/>
          <w:sz w:val="32"/>
          <w:highlight w:val="white"/>
        </w:rPr>
        <w:t>viduals to treatment facilities</w:t>
      </w:r>
      <w:r w:rsidR="00597A1A" w:rsidRPr="00917E6A">
        <w:rPr>
          <w:rFonts w:ascii="Arial" w:hAnsi="Arial" w:cs="Arial"/>
          <w:sz w:val="32"/>
          <w:highlight w:val="white"/>
        </w:rPr>
        <w:t xml:space="preserve">.  </w:t>
      </w:r>
      <w:r w:rsidR="006B3204" w:rsidRPr="00917E6A">
        <w:rPr>
          <w:rFonts w:ascii="Arial" w:hAnsi="Arial" w:cs="Arial"/>
          <w:sz w:val="32"/>
          <w:highlight w:val="white"/>
        </w:rPr>
        <w:t>In my FY15 budget I have proposed funding so that</w:t>
      </w:r>
      <w:r w:rsidR="00597A1A" w:rsidRPr="00917E6A">
        <w:rPr>
          <w:rFonts w:ascii="Arial" w:hAnsi="Arial" w:cs="Arial"/>
          <w:sz w:val="32"/>
          <w:highlight w:val="white"/>
        </w:rPr>
        <w:t xml:space="preserve"> all ci</w:t>
      </w:r>
      <w:r w:rsidR="006B3204" w:rsidRPr="00917E6A">
        <w:rPr>
          <w:rFonts w:ascii="Arial" w:hAnsi="Arial" w:cs="Arial"/>
          <w:sz w:val="32"/>
          <w:highlight w:val="white"/>
        </w:rPr>
        <w:t>villy committed individuals</w:t>
      </w:r>
      <w:r w:rsidR="00597A1A" w:rsidRPr="00917E6A">
        <w:rPr>
          <w:rFonts w:ascii="Arial" w:hAnsi="Arial" w:cs="Arial"/>
          <w:sz w:val="32"/>
          <w:highlight w:val="white"/>
        </w:rPr>
        <w:t xml:space="preserve"> have access to the full continuum of services, which include placement in inpatient and residential services following detoxification and the provision of community-based case management services</w:t>
      </w:r>
      <w:r w:rsidR="00597A1A" w:rsidRPr="00917E6A">
        <w:rPr>
          <w:rFonts w:ascii="Arial" w:hAnsi="Arial" w:cs="Arial"/>
          <w:sz w:val="32"/>
          <w:szCs w:val="32"/>
          <w:highlight w:val="white"/>
        </w:rPr>
        <w:t>.</w:t>
      </w:r>
      <w:r w:rsidR="00917E6A" w:rsidRPr="00917E6A">
        <w:rPr>
          <w:rFonts w:ascii="Arial" w:hAnsi="Arial" w:cs="Arial"/>
          <w:sz w:val="32"/>
          <w:szCs w:val="32"/>
        </w:rPr>
        <w:t xml:space="preserve">  The expanded access to residential services will result in a 40% savings</w:t>
      </w:r>
      <w:r w:rsidR="00277AC4">
        <w:rPr>
          <w:rFonts w:ascii="Arial" w:hAnsi="Arial" w:cs="Arial"/>
          <w:sz w:val="32"/>
          <w:szCs w:val="32"/>
        </w:rPr>
        <w:t xml:space="preserve">: </w:t>
      </w:r>
      <w:r w:rsidR="00277AC4" w:rsidRPr="00917E6A">
        <w:rPr>
          <w:rFonts w:ascii="Arial" w:hAnsi="Arial" w:cs="Arial"/>
          <w:sz w:val="32"/>
          <w:szCs w:val="32"/>
        </w:rPr>
        <w:t xml:space="preserve">$525 per week </w:t>
      </w:r>
      <w:r w:rsidR="00277AC4">
        <w:rPr>
          <w:rFonts w:ascii="Arial" w:hAnsi="Arial" w:cs="Arial"/>
          <w:sz w:val="32"/>
          <w:szCs w:val="32"/>
        </w:rPr>
        <w:t>for</w:t>
      </w:r>
      <w:r w:rsidR="00277AC4" w:rsidRPr="00917E6A">
        <w:rPr>
          <w:rFonts w:ascii="Arial" w:hAnsi="Arial" w:cs="Arial"/>
          <w:sz w:val="32"/>
          <w:szCs w:val="32"/>
        </w:rPr>
        <w:t xml:space="preserve"> residential treatment bed </w:t>
      </w:r>
      <w:r w:rsidR="00277AC4">
        <w:rPr>
          <w:rFonts w:ascii="Arial" w:hAnsi="Arial" w:cs="Arial"/>
          <w:sz w:val="32"/>
          <w:szCs w:val="32"/>
        </w:rPr>
        <w:t xml:space="preserve">as compared to </w:t>
      </w:r>
      <w:r w:rsidR="00917E6A" w:rsidRPr="00917E6A">
        <w:rPr>
          <w:rFonts w:ascii="Arial" w:hAnsi="Arial" w:cs="Arial"/>
          <w:sz w:val="32"/>
          <w:szCs w:val="32"/>
        </w:rPr>
        <w:t xml:space="preserve">$882 </w:t>
      </w:r>
      <w:r w:rsidR="00F32339">
        <w:rPr>
          <w:rFonts w:ascii="Arial" w:hAnsi="Arial" w:cs="Arial"/>
          <w:sz w:val="32"/>
          <w:szCs w:val="32"/>
        </w:rPr>
        <w:t xml:space="preserve">per week </w:t>
      </w:r>
      <w:r w:rsidR="00277AC4">
        <w:rPr>
          <w:rFonts w:ascii="Arial" w:hAnsi="Arial" w:cs="Arial"/>
          <w:sz w:val="32"/>
          <w:szCs w:val="32"/>
        </w:rPr>
        <w:t>for incarceration.</w:t>
      </w:r>
    </w:p>
    <w:p w:rsidR="006B3204" w:rsidRDefault="006B3204" w:rsidP="00597A1A">
      <w:pPr>
        <w:widowControl w:val="0"/>
        <w:spacing w:before="80" w:after="160" w:line="576" w:lineRule="auto"/>
        <w:ind w:firstLine="720"/>
      </w:pPr>
    </w:p>
    <w:p w:rsidR="006B3204" w:rsidRDefault="00597A1A" w:rsidP="00597A1A">
      <w:pPr>
        <w:widowControl w:val="0"/>
        <w:spacing w:line="576" w:lineRule="auto"/>
        <w:ind w:firstLine="720"/>
        <w:rPr>
          <w:sz w:val="32"/>
          <w:highlight w:val="white"/>
        </w:rPr>
      </w:pPr>
      <w:r>
        <w:rPr>
          <w:sz w:val="32"/>
          <w:highlight w:val="white"/>
        </w:rPr>
        <w:t xml:space="preserve">And in further effort to help individuals struggling with substance abuse, we will </w:t>
      </w:r>
      <w:r w:rsidR="00277AC4">
        <w:rPr>
          <w:sz w:val="32"/>
          <w:highlight w:val="white"/>
        </w:rPr>
        <w:t xml:space="preserve">this year </w:t>
      </w:r>
      <w:r w:rsidR="00792BA6">
        <w:rPr>
          <w:sz w:val="32"/>
          <w:highlight w:val="white"/>
        </w:rPr>
        <w:t>provide addicted detainees with</w:t>
      </w:r>
      <w:r>
        <w:rPr>
          <w:sz w:val="32"/>
          <w:highlight w:val="white"/>
        </w:rPr>
        <w:t xml:space="preserve"> injectable </w:t>
      </w:r>
      <w:r w:rsidR="00792BA6">
        <w:rPr>
          <w:sz w:val="32"/>
          <w:highlight w:val="white"/>
        </w:rPr>
        <w:t>Vivitrol</w:t>
      </w:r>
      <w:r>
        <w:rPr>
          <w:sz w:val="32"/>
          <w:highlight w:val="white"/>
        </w:rPr>
        <w:t>,</w:t>
      </w:r>
      <w:hyperlink r:id="rId8">
        <w:r>
          <w:rPr>
            <w:sz w:val="32"/>
            <w:highlight w:val="white"/>
          </w:rPr>
          <w:t xml:space="preserve"> </w:t>
        </w:r>
      </w:hyperlink>
      <w:r>
        <w:rPr>
          <w:sz w:val="32"/>
          <w:highlight w:val="white"/>
        </w:rPr>
        <w:t>a medication designed to help individuals recover from opioid or alcohol dependence</w:t>
      </w:r>
      <w:r w:rsidR="00792BA6">
        <w:rPr>
          <w:sz w:val="32"/>
          <w:highlight w:val="white"/>
        </w:rPr>
        <w:t xml:space="preserve"> by suppressing their appetite for it</w:t>
      </w:r>
      <w:r>
        <w:rPr>
          <w:sz w:val="32"/>
          <w:highlight w:val="white"/>
        </w:rPr>
        <w:t xml:space="preserve">.  </w:t>
      </w:r>
    </w:p>
    <w:p w:rsidR="00792BA6" w:rsidRPr="00637346" w:rsidRDefault="00792BA6" w:rsidP="00792BA6">
      <w:pPr>
        <w:widowControl w:val="0"/>
        <w:spacing w:line="576" w:lineRule="auto"/>
        <w:rPr>
          <w:sz w:val="32"/>
          <w:szCs w:val="32"/>
        </w:rPr>
      </w:pPr>
    </w:p>
    <w:p w:rsidR="00792BA6" w:rsidRDefault="00F32339" w:rsidP="00792BA6">
      <w:pPr>
        <w:spacing w:line="480" w:lineRule="auto"/>
        <w:ind w:firstLine="720"/>
        <w:rPr>
          <w:color w:val="auto"/>
          <w:sz w:val="32"/>
          <w:szCs w:val="32"/>
        </w:rPr>
      </w:pPr>
      <w:r>
        <w:rPr>
          <w:color w:val="auto"/>
          <w:sz w:val="32"/>
          <w:szCs w:val="32"/>
        </w:rPr>
        <w:t>Third, we have to acknowledge that m</w:t>
      </w:r>
      <w:r w:rsidR="00792BA6">
        <w:rPr>
          <w:color w:val="auto"/>
          <w:sz w:val="32"/>
          <w:szCs w:val="32"/>
        </w:rPr>
        <w:t xml:space="preserve">ental illness is another condition corrections facilities are sometimes </w:t>
      </w:r>
      <w:r>
        <w:rPr>
          <w:color w:val="auto"/>
          <w:sz w:val="32"/>
          <w:szCs w:val="32"/>
        </w:rPr>
        <w:t>ill equipped</w:t>
      </w:r>
      <w:r w:rsidR="00792BA6">
        <w:rPr>
          <w:color w:val="auto"/>
          <w:sz w:val="32"/>
          <w:szCs w:val="32"/>
        </w:rPr>
        <w:t xml:space="preserve"> to handle.  </w:t>
      </w:r>
      <w:r>
        <w:rPr>
          <w:color w:val="auto"/>
          <w:sz w:val="32"/>
          <w:szCs w:val="32"/>
        </w:rPr>
        <w:t>Sometimes</w:t>
      </w:r>
      <w:r w:rsidR="00792BA6" w:rsidRPr="00637346">
        <w:rPr>
          <w:color w:val="auto"/>
          <w:sz w:val="32"/>
          <w:szCs w:val="32"/>
        </w:rPr>
        <w:t xml:space="preserve">, people suffering from mental illness come </w:t>
      </w:r>
      <w:r>
        <w:rPr>
          <w:color w:val="auto"/>
          <w:sz w:val="32"/>
          <w:szCs w:val="32"/>
        </w:rPr>
        <w:t xml:space="preserve">to </w:t>
      </w:r>
      <w:r w:rsidR="00792BA6">
        <w:rPr>
          <w:color w:val="auto"/>
          <w:sz w:val="32"/>
          <w:szCs w:val="32"/>
        </w:rPr>
        <w:t>prison</w:t>
      </w:r>
      <w:r w:rsidR="00792BA6" w:rsidRPr="00637346">
        <w:rPr>
          <w:color w:val="auto"/>
          <w:sz w:val="32"/>
          <w:szCs w:val="32"/>
        </w:rPr>
        <w:t xml:space="preserve"> because of a</w:t>
      </w:r>
      <w:r w:rsidR="00792BA6">
        <w:rPr>
          <w:color w:val="auto"/>
          <w:sz w:val="32"/>
          <w:szCs w:val="32"/>
        </w:rPr>
        <w:t>n</w:t>
      </w:r>
      <w:r w:rsidR="00792BA6" w:rsidRPr="00637346">
        <w:rPr>
          <w:color w:val="auto"/>
          <w:sz w:val="32"/>
          <w:szCs w:val="32"/>
        </w:rPr>
        <w:t xml:space="preserve"> act that is symptomatic of the illness.  Rather than punish the symptom we need to treat the illness.  </w:t>
      </w:r>
    </w:p>
    <w:p w:rsidR="00792BA6" w:rsidRDefault="00792BA6" w:rsidP="00792BA6">
      <w:pPr>
        <w:spacing w:line="480" w:lineRule="auto"/>
        <w:ind w:firstLine="720"/>
        <w:rPr>
          <w:color w:val="auto"/>
          <w:sz w:val="32"/>
          <w:szCs w:val="32"/>
        </w:rPr>
      </w:pPr>
    </w:p>
    <w:p w:rsidR="00792BA6" w:rsidRPr="00637346" w:rsidRDefault="00792BA6" w:rsidP="00792BA6">
      <w:pPr>
        <w:spacing w:line="480" w:lineRule="auto"/>
        <w:ind w:firstLine="720"/>
        <w:rPr>
          <w:sz w:val="32"/>
          <w:szCs w:val="32"/>
        </w:rPr>
      </w:pPr>
      <w:r>
        <w:rPr>
          <w:color w:val="auto"/>
          <w:sz w:val="32"/>
          <w:szCs w:val="32"/>
        </w:rPr>
        <w:t>We have</w:t>
      </w:r>
      <w:r w:rsidRPr="00637346">
        <w:rPr>
          <w:color w:val="auto"/>
          <w:sz w:val="32"/>
          <w:szCs w:val="32"/>
        </w:rPr>
        <w:t xml:space="preserve"> begun to do just that</w:t>
      </w:r>
      <w:r>
        <w:rPr>
          <w:color w:val="auto"/>
          <w:sz w:val="32"/>
          <w:szCs w:val="32"/>
        </w:rPr>
        <w:t xml:space="preserve">.  Three </w:t>
      </w:r>
      <w:r w:rsidRPr="00637346">
        <w:rPr>
          <w:color w:val="auto"/>
          <w:sz w:val="32"/>
          <w:szCs w:val="32"/>
        </w:rPr>
        <w:t xml:space="preserve">mental health specialty courts </w:t>
      </w:r>
      <w:r>
        <w:rPr>
          <w:color w:val="auto"/>
          <w:sz w:val="32"/>
          <w:szCs w:val="32"/>
        </w:rPr>
        <w:t xml:space="preserve">are operating today </w:t>
      </w:r>
      <w:r w:rsidRPr="00637346">
        <w:rPr>
          <w:color w:val="auto"/>
          <w:sz w:val="32"/>
          <w:szCs w:val="32"/>
        </w:rPr>
        <w:t xml:space="preserve">within our District Court system --- in Plymouth, Boston, and Springfield.  Individuals referred to the mental health courts are offered the opportunity to accept a demanding course of treatment, with 12 to 18 months of </w:t>
      </w:r>
      <w:r w:rsidR="00F32339">
        <w:rPr>
          <w:color w:val="auto"/>
          <w:sz w:val="32"/>
          <w:szCs w:val="32"/>
        </w:rPr>
        <w:t>close</w:t>
      </w:r>
      <w:r w:rsidRPr="00637346">
        <w:rPr>
          <w:color w:val="auto"/>
          <w:sz w:val="32"/>
          <w:szCs w:val="32"/>
        </w:rPr>
        <w:t xml:space="preserve"> judicial supervision.  If they comply with that course of treatment, they are diverted from incarceration.  These courts are tailored to reach results that are more efficient, </w:t>
      </w:r>
      <w:r>
        <w:rPr>
          <w:color w:val="auto"/>
          <w:sz w:val="32"/>
          <w:szCs w:val="32"/>
        </w:rPr>
        <w:t xml:space="preserve">and frankly more appropriate, </w:t>
      </w:r>
      <w:r w:rsidRPr="00637346">
        <w:rPr>
          <w:color w:val="auto"/>
          <w:sz w:val="32"/>
          <w:szCs w:val="32"/>
        </w:rPr>
        <w:t xml:space="preserve">because they treat the underlying problem of mental illness --- rather than </w:t>
      </w:r>
      <w:r w:rsidR="00894C80">
        <w:rPr>
          <w:color w:val="auto"/>
          <w:sz w:val="32"/>
          <w:szCs w:val="32"/>
        </w:rPr>
        <w:t>leaving it</w:t>
      </w:r>
      <w:r w:rsidRPr="00637346">
        <w:rPr>
          <w:color w:val="auto"/>
          <w:sz w:val="32"/>
          <w:szCs w:val="32"/>
        </w:rPr>
        <w:t xml:space="preserve"> unaddressed, potentially to worsen in prison.  </w:t>
      </w:r>
      <w:r w:rsidR="00894C80">
        <w:rPr>
          <w:color w:val="auto"/>
          <w:sz w:val="32"/>
          <w:szCs w:val="32"/>
        </w:rPr>
        <w:t>My</w:t>
      </w:r>
      <w:r w:rsidRPr="00637346">
        <w:rPr>
          <w:color w:val="auto"/>
          <w:sz w:val="32"/>
          <w:szCs w:val="32"/>
        </w:rPr>
        <w:t xml:space="preserve"> budget </w:t>
      </w:r>
      <w:r w:rsidR="00894C80">
        <w:rPr>
          <w:color w:val="auto"/>
          <w:sz w:val="32"/>
          <w:szCs w:val="32"/>
        </w:rPr>
        <w:t>proposes</w:t>
      </w:r>
      <w:r w:rsidRPr="00637346">
        <w:rPr>
          <w:color w:val="auto"/>
          <w:sz w:val="32"/>
          <w:szCs w:val="32"/>
        </w:rPr>
        <w:t xml:space="preserve"> to double the number of mental health specialty courts and I have confidence that the results they achieve will </w:t>
      </w:r>
      <w:r w:rsidR="00F32339">
        <w:rPr>
          <w:color w:val="auto"/>
          <w:sz w:val="32"/>
          <w:szCs w:val="32"/>
        </w:rPr>
        <w:t>prove the efficacy of going to full scale</w:t>
      </w:r>
      <w:r w:rsidRPr="00637346">
        <w:rPr>
          <w:color w:val="auto"/>
          <w:sz w:val="32"/>
          <w:szCs w:val="32"/>
        </w:rPr>
        <w:t xml:space="preserve"> in coming years.  </w:t>
      </w:r>
    </w:p>
    <w:p w:rsidR="00792BA6" w:rsidRPr="00637346" w:rsidRDefault="00792BA6" w:rsidP="00792BA6">
      <w:pPr>
        <w:spacing w:line="480" w:lineRule="auto"/>
        <w:ind w:firstLine="720"/>
        <w:rPr>
          <w:sz w:val="32"/>
          <w:szCs w:val="32"/>
        </w:rPr>
      </w:pPr>
    </w:p>
    <w:p w:rsidR="00792BA6" w:rsidRPr="00637346" w:rsidRDefault="00792BA6" w:rsidP="00792BA6">
      <w:pPr>
        <w:spacing w:line="480" w:lineRule="auto"/>
        <w:ind w:firstLine="720"/>
        <w:rPr>
          <w:color w:val="auto"/>
          <w:sz w:val="32"/>
          <w:szCs w:val="32"/>
        </w:rPr>
      </w:pPr>
      <w:r w:rsidRPr="00637346">
        <w:rPr>
          <w:sz w:val="32"/>
          <w:szCs w:val="32"/>
        </w:rPr>
        <w:t xml:space="preserve">In addition, we can make sure that people suffering from mental illness don’t have access to firearms by passing gun safety legislation.  There’s a whole lot to say about gun safety legislation but one simple fix in my proposal would allow mental health adjudications to be part of the background check for prospective gun buyers.  This is common sense and will make us safer.  </w:t>
      </w:r>
    </w:p>
    <w:p w:rsidR="00792BA6" w:rsidRPr="00637346" w:rsidRDefault="00792BA6" w:rsidP="00792BA6">
      <w:pPr>
        <w:spacing w:line="480" w:lineRule="auto"/>
        <w:rPr>
          <w:sz w:val="32"/>
          <w:szCs w:val="32"/>
        </w:rPr>
      </w:pPr>
    </w:p>
    <w:p w:rsidR="00894C80" w:rsidRDefault="00792BA6" w:rsidP="00792BA6">
      <w:pPr>
        <w:spacing w:line="480" w:lineRule="auto"/>
        <w:ind w:firstLine="720"/>
        <w:rPr>
          <w:rFonts w:eastAsia="Times New Roman"/>
          <w:sz w:val="32"/>
          <w:szCs w:val="32"/>
        </w:rPr>
      </w:pPr>
      <w:r w:rsidRPr="00637346">
        <w:rPr>
          <w:rFonts w:eastAsia="Times New Roman"/>
          <w:sz w:val="32"/>
          <w:szCs w:val="32"/>
        </w:rPr>
        <w:t xml:space="preserve">The evidence tells us that methods traditionally used to handle difficult prisoners </w:t>
      </w:r>
      <w:r w:rsidR="00894C80">
        <w:rPr>
          <w:rFonts w:eastAsia="Times New Roman"/>
          <w:sz w:val="32"/>
          <w:szCs w:val="32"/>
        </w:rPr>
        <w:t>may actually</w:t>
      </w:r>
      <w:r w:rsidR="00F32339">
        <w:rPr>
          <w:rFonts w:eastAsia="Times New Roman"/>
          <w:sz w:val="32"/>
          <w:szCs w:val="32"/>
        </w:rPr>
        <w:t xml:space="preserve"> exacerbate the</w:t>
      </w:r>
      <w:r w:rsidRPr="00637346">
        <w:rPr>
          <w:rFonts w:eastAsia="Times New Roman"/>
          <w:sz w:val="32"/>
          <w:szCs w:val="32"/>
        </w:rPr>
        <w:t xml:space="preserve"> difficulties</w:t>
      </w:r>
      <w:r w:rsidR="00F32339">
        <w:rPr>
          <w:rFonts w:eastAsia="Times New Roman"/>
          <w:sz w:val="32"/>
          <w:szCs w:val="32"/>
        </w:rPr>
        <w:t xml:space="preserve"> of those with mental illness</w:t>
      </w:r>
      <w:r w:rsidRPr="00637346">
        <w:rPr>
          <w:rFonts w:eastAsia="Times New Roman"/>
          <w:sz w:val="32"/>
          <w:szCs w:val="32"/>
        </w:rPr>
        <w:t>.  Solitary confinement can cause extreme disorientation that only worsens asocial behavior within a correctional institute --- let alone after release.  If it remains a feature of our correctional system, it should be reserved for the most exceptional situations, and only as a last resort.  </w:t>
      </w:r>
    </w:p>
    <w:p w:rsidR="00894C80" w:rsidRDefault="00894C80" w:rsidP="00792BA6">
      <w:pPr>
        <w:spacing w:line="480" w:lineRule="auto"/>
        <w:ind w:firstLine="720"/>
        <w:rPr>
          <w:rFonts w:eastAsia="Times New Roman"/>
          <w:sz w:val="32"/>
          <w:szCs w:val="32"/>
        </w:rPr>
      </w:pPr>
    </w:p>
    <w:p w:rsidR="00792BA6" w:rsidRPr="00637346" w:rsidRDefault="00792BA6" w:rsidP="00792BA6">
      <w:pPr>
        <w:spacing w:line="480" w:lineRule="auto"/>
        <w:ind w:firstLine="720"/>
        <w:rPr>
          <w:rFonts w:eastAsia="Times New Roman"/>
          <w:sz w:val="32"/>
          <w:szCs w:val="32"/>
        </w:rPr>
      </w:pPr>
      <w:r w:rsidRPr="00637346">
        <w:rPr>
          <w:rFonts w:eastAsia="Times New Roman"/>
          <w:sz w:val="32"/>
          <w:szCs w:val="32"/>
        </w:rPr>
        <w:t xml:space="preserve">Fully restraining </w:t>
      </w:r>
      <w:r w:rsidR="00F32339">
        <w:rPr>
          <w:rFonts w:eastAsia="Times New Roman"/>
          <w:sz w:val="32"/>
          <w:szCs w:val="32"/>
        </w:rPr>
        <w:t>a mentally ill</w:t>
      </w:r>
      <w:r w:rsidRPr="00637346">
        <w:rPr>
          <w:rFonts w:eastAsia="Times New Roman"/>
          <w:sz w:val="32"/>
          <w:szCs w:val="32"/>
        </w:rPr>
        <w:t xml:space="preserve"> inmate carries </w:t>
      </w:r>
      <w:r w:rsidR="00894C80">
        <w:rPr>
          <w:rFonts w:eastAsia="Times New Roman"/>
          <w:sz w:val="32"/>
          <w:szCs w:val="32"/>
        </w:rPr>
        <w:t>similar</w:t>
      </w:r>
      <w:r w:rsidRPr="00637346">
        <w:rPr>
          <w:rFonts w:eastAsia="Times New Roman"/>
          <w:sz w:val="32"/>
          <w:szCs w:val="32"/>
        </w:rPr>
        <w:t xml:space="preserve"> risks.  Unless it can be said with certainty that the inmate poses a serious and immediate physical danger to himself or his fellow inmates, he should not be tied down, limb-by-limb, in a 21st Century correctional institution.  Most of our inmates --- even the most difficult ones --- will return to the streets of our Commonwealth.  Our treatment of them must always keep that fact in mind</w:t>
      </w:r>
      <w:r w:rsidR="00894C80">
        <w:rPr>
          <w:rFonts w:eastAsia="Times New Roman"/>
          <w:sz w:val="32"/>
          <w:szCs w:val="32"/>
        </w:rPr>
        <w:t xml:space="preserve">, and preserve to the extent possible their own grip on </w:t>
      </w:r>
      <w:r w:rsidR="00F32339">
        <w:rPr>
          <w:rFonts w:eastAsia="Times New Roman"/>
          <w:sz w:val="32"/>
          <w:szCs w:val="32"/>
        </w:rPr>
        <w:t xml:space="preserve">their </w:t>
      </w:r>
      <w:r w:rsidR="00894C80">
        <w:rPr>
          <w:rFonts w:eastAsia="Times New Roman"/>
          <w:sz w:val="32"/>
          <w:szCs w:val="32"/>
        </w:rPr>
        <w:t>human</w:t>
      </w:r>
      <w:r w:rsidR="00F32339">
        <w:rPr>
          <w:rFonts w:eastAsia="Times New Roman"/>
          <w:sz w:val="32"/>
          <w:szCs w:val="32"/>
        </w:rPr>
        <w:t>ity</w:t>
      </w:r>
      <w:r w:rsidRPr="00637346">
        <w:rPr>
          <w:rFonts w:eastAsia="Times New Roman"/>
          <w:sz w:val="32"/>
          <w:szCs w:val="32"/>
        </w:rPr>
        <w:t>.  </w:t>
      </w:r>
    </w:p>
    <w:p w:rsidR="00792BA6" w:rsidRPr="00637346" w:rsidRDefault="00792BA6" w:rsidP="00792BA6">
      <w:pPr>
        <w:spacing w:line="480" w:lineRule="auto"/>
        <w:ind w:firstLine="720"/>
        <w:rPr>
          <w:rFonts w:eastAsia="Times New Roman"/>
          <w:sz w:val="32"/>
          <w:szCs w:val="32"/>
        </w:rPr>
      </w:pPr>
    </w:p>
    <w:p w:rsidR="00013F01" w:rsidRDefault="00792BA6" w:rsidP="00792BA6">
      <w:pPr>
        <w:spacing w:line="480" w:lineRule="auto"/>
        <w:ind w:firstLine="720"/>
        <w:rPr>
          <w:rFonts w:eastAsia="Times New Roman"/>
          <w:sz w:val="32"/>
          <w:szCs w:val="32"/>
        </w:rPr>
      </w:pPr>
      <w:r w:rsidRPr="00637346">
        <w:rPr>
          <w:rFonts w:eastAsia="Times New Roman"/>
          <w:sz w:val="32"/>
          <w:szCs w:val="32"/>
        </w:rPr>
        <w:t>As we see more inmates with m</w:t>
      </w:r>
      <w:r w:rsidR="00894C80">
        <w:rPr>
          <w:rFonts w:eastAsia="Times New Roman"/>
          <w:sz w:val="32"/>
          <w:szCs w:val="32"/>
        </w:rPr>
        <w:t xml:space="preserve">ental health issues, the proper, </w:t>
      </w:r>
      <w:r w:rsidRPr="00637346">
        <w:rPr>
          <w:rFonts w:eastAsia="Times New Roman"/>
          <w:sz w:val="32"/>
          <w:szCs w:val="32"/>
        </w:rPr>
        <w:t xml:space="preserve">responsible and rare use of these techniques is </w:t>
      </w:r>
      <w:r w:rsidR="00013F01">
        <w:rPr>
          <w:rFonts w:eastAsia="Times New Roman"/>
          <w:sz w:val="32"/>
          <w:szCs w:val="32"/>
        </w:rPr>
        <w:t xml:space="preserve">an </w:t>
      </w:r>
      <w:r w:rsidRPr="00637346">
        <w:rPr>
          <w:rFonts w:eastAsia="Times New Roman"/>
          <w:sz w:val="32"/>
          <w:szCs w:val="32"/>
        </w:rPr>
        <w:t>important</w:t>
      </w:r>
      <w:r w:rsidR="00013F01">
        <w:rPr>
          <w:rFonts w:eastAsia="Times New Roman"/>
          <w:sz w:val="32"/>
          <w:szCs w:val="32"/>
        </w:rPr>
        <w:t xml:space="preserve"> subject on which to focus</w:t>
      </w:r>
      <w:r w:rsidRPr="00637346">
        <w:rPr>
          <w:rFonts w:eastAsia="Times New Roman"/>
          <w:sz w:val="32"/>
          <w:szCs w:val="32"/>
        </w:rPr>
        <w:t xml:space="preserve">. </w:t>
      </w:r>
      <w:r w:rsidR="00013F01">
        <w:rPr>
          <w:rFonts w:eastAsia="Times New Roman"/>
          <w:sz w:val="32"/>
          <w:szCs w:val="32"/>
        </w:rPr>
        <w:t xml:space="preserve"> </w:t>
      </w:r>
      <w:r w:rsidR="00894C80">
        <w:rPr>
          <w:rFonts w:eastAsia="Times New Roman"/>
          <w:sz w:val="32"/>
          <w:szCs w:val="32"/>
        </w:rPr>
        <w:t xml:space="preserve">As </w:t>
      </w:r>
      <w:r w:rsidR="00013F01">
        <w:rPr>
          <w:rFonts w:eastAsia="Times New Roman"/>
          <w:sz w:val="32"/>
          <w:szCs w:val="32"/>
        </w:rPr>
        <w:t xml:space="preserve">we saw </w:t>
      </w:r>
      <w:r w:rsidR="00894C80">
        <w:rPr>
          <w:rFonts w:eastAsia="Times New Roman"/>
          <w:sz w:val="32"/>
          <w:szCs w:val="32"/>
        </w:rPr>
        <w:t xml:space="preserve">recently </w:t>
      </w:r>
      <w:r w:rsidRPr="00637346">
        <w:rPr>
          <w:rFonts w:eastAsia="Times New Roman"/>
          <w:sz w:val="32"/>
          <w:szCs w:val="32"/>
        </w:rPr>
        <w:t xml:space="preserve">in </w:t>
      </w:r>
      <w:r w:rsidR="00013F01">
        <w:rPr>
          <w:rFonts w:eastAsia="Times New Roman"/>
          <w:sz w:val="32"/>
          <w:szCs w:val="32"/>
        </w:rPr>
        <w:t>awful</w:t>
      </w:r>
      <w:r w:rsidRPr="00637346">
        <w:rPr>
          <w:rFonts w:eastAsia="Times New Roman"/>
          <w:sz w:val="32"/>
          <w:szCs w:val="32"/>
        </w:rPr>
        <w:t xml:space="preserve"> death</w:t>
      </w:r>
      <w:r w:rsidR="00013F01">
        <w:rPr>
          <w:rFonts w:eastAsia="Times New Roman"/>
          <w:sz w:val="32"/>
          <w:szCs w:val="32"/>
        </w:rPr>
        <w:t xml:space="preserve"> of Joshua Messier</w:t>
      </w:r>
      <w:r w:rsidRPr="00637346">
        <w:rPr>
          <w:rFonts w:eastAsia="Times New Roman"/>
          <w:sz w:val="32"/>
          <w:szCs w:val="32"/>
        </w:rPr>
        <w:t xml:space="preserve">, using methods </w:t>
      </w:r>
      <w:r w:rsidR="00013F01">
        <w:rPr>
          <w:rFonts w:eastAsia="Times New Roman"/>
          <w:sz w:val="32"/>
          <w:szCs w:val="32"/>
        </w:rPr>
        <w:t xml:space="preserve">of restraint </w:t>
      </w:r>
      <w:r w:rsidRPr="00637346">
        <w:rPr>
          <w:rFonts w:eastAsia="Times New Roman"/>
          <w:sz w:val="32"/>
          <w:szCs w:val="32"/>
        </w:rPr>
        <w:t xml:space="preserve">in response to mental health issues </w:t>
      </w:r>
      <w:r w:rsidR="00894C80">
        <w:rPr>
          <w:rFonts w:eastAsia="Times New Roman"/>
          <w:sz w:val="32"/>
          <w:szCs w:val="32"/>
        </w:rPr>
        <w:t xml:space="preserve">may seem reasonable in the moment, but </w:t>
      </w:r>
      <w:r w:rsidRPr="00637346">
        <w:rPr>
          <w:rFonts w:eastAsia="Times New Roman"/>
          <w:sz w:val="32"/>
          <w:szCs w:val="32"/>
        </w:rPr>
        <w:t xml:space="preserve">does not necessarily protect the inmate or the officers.  After any </w:t>
      </w:r>
      <w:r w:rsidR="00013F01">
        <w:rPr>
          <w:rFonts w:eastAsia="Times New Roman"/>
          <w:sz w:val="32"/>
          <w:szCs w:val="32"/>
        </w:rPr>
        <w:t>such</w:t>
      </w:r>
      <w:r w:rsidRPr="00637346">
        <w:rPr>
          <w:rFonts w:eastAsia="Times New Roman"/>
          <w:sz w:val="32"/>
          <w:szCs w:val="32"/>
        </w:rPr>
        <w:t xml:space="preserve"> incident, we review and update our policies and procedures</w:t>
      </w:r>
      <w:r w:rsidR="00013F01">
        <w:rPr>
          <w:rFonts w:eastAsia="Times New Roman"/>
          <w:sz w:val="32"/>
          <w:szCs w:val="32"/>
        </w:rPr>
        <w:t xml:space="preserve"> and that happened here</w:t>
      </w:r>
      <w:r w:rsidRPr="00637346">
        <w:rPr>
          <w:rFonts w:eastAsia="Times New Roman"/>
          <w:sz w:val="32"/>
          <w:szCs w:val="32"/>
        </w:rPr>
        <w:t xml:space="preserve">.  </w:t>
      </w:r>
      <w:r w:rsidR="00013F01">
        <w:rPr>
          <w:rFonts w:eastAsia="Times New Roman"/>
          <w:sz w:val="32"/>
          <w:szCs w:val="32"/>
        </w:rPr>
        <w:t>But let’s not wait</w:t>
      </w:r>
      <w:r w:rsidRPr="00637346">
        <w:rPr>
          <w:rFonts w:eastAsia="Times New Roman"/>
          <w:sz w:val="32"/>
          <w:szCs w:val="32"/>
        </w:rPr>
        <w:t xml:space="preserve"> for </w:t>
      </w:r>
      <w:r w:rsidR="00013F01">
        <w:rPr>
          <w:rFonts w:eastAsia="Times New Roman"/>
          <w:sz w:val="32"/>
          <w:szCs w:val="32"/>
        </w:rPr>
        <w:t>the next</w:t>
      </w:r>
      <w:r w:rsidRPr="00637346">
        <w:rPr>
          <w:rFonts w:eastAsia="Times New Roman"/>
          <w:sz w:val="32"/>
          <w:szCs w:val="32"/>
        </w:rPr>
        <w:t xml:space="preserve"> tragedy.  This year, we will commit an additional one million dollars </w:t>
      </w:r>
      <w:r w:rsidR="00F32339">
        <w:rPr>
          <w:rFonts w:eastAsia="Times New Roman"/>
          <w:sz w:val="32"/>
          <w:szCs w:val="32"/>
        </w:rPr>
        <w:t>to supplement existing</w:t>
      </w:r>
      <w:r w:rsidRPr="00637346">
        <w:rPr>
          <w:rFonts w:eastAsia="Times New Roman"/>
          <w:sz w:val="32"/>
          <w:szCs w:val="32"/>
        </w:rPr>
        <w:t xml:space="preserve"> training programs for law enforcement</w:t>
      </w:r>
      <w:r w:rsidR="00F32339">
        <w:rPr>
          <w:rFonts w:eastAsia="Times New Roman"/>
          <w:sz w:val="32"/>
          <w:szCs w:val="32"/>
        </w:rPr>
        <w:t>, including corrections officers,</w:t>
      </w:r>
      <w:r w:rsidRPr="00637346">
        <w:rPr>
          <w:rFonts w:eastAsia="Times New Roman"/>
          <w:sz w:val="32"/>
          <w:szCs w:val="32"/>
        </w:rPr>
        <w:t xml:space="preserve"> to </w:t>
      </w:r>
      <w:r w:rsidR="00F32339">
        <w:rPr>
          <w:rFonts w:eastAsia="Times New Roman"/>
          <w:sz w:val="32"/>
          <w:szCs w:val="32"/>
        </w:rPr>
        <w:t>improve their skills at</w:t>
      </w:r>
      <w:r w:rsidRPr="00637346">
        <w:rPr>
          <w:rFonts w:eastAsia="Times New Roman"/>
          <w:sz w:val="32"/>
          <w:szCs w:val="32"/>
        </w:rPr>
        <w:t xml:space="preserve"> de-escalat</w:t>
      </w:r>
      <w:r w:rsidR="00F32339">
        <w:rPr>
          <w:rFonts w:eastAsia="Times New Roman"/>
          <w:sz w:val="32"/>
          <w:szCs w:val="32"/>
        </w:rPr>
        <w:t>ing</w:t>
      </w:r>
      <w:r w:rsidRPr="00637346">
        <w:rPr>
          <w:rFonts w:eastAsia="Times New Roman"/>
          <w:sz w:val="32"/>
          <w:szCs w:val="32"/>
        </w:rPr>
        <w:t xml:space="preserve"> and </w:t>
      </w:r>
      <w:r w:rsidR="00F32339">
        <w:rPr>
          <w:rFonts w:eastAsia="Times New Roman"/>
          <w:sz w:val="32"/>
          <w:szCs w:val="32"/>
        </w:rPr>
        <w:t>otherwise better handling</w:t>
      </w:r>
      <w:r w:rsidRPr="00637346">
        <w:rPr>
          <w:rFonts w:eastAsia="Times New Roman"/>
          <w:sz w:val="32"/>
          <w:szCs w:val="32"/>
        </w:rPr>
        <w:t xml:space="preserve"> people with mental health issues.  </w:t>
      </w:r>
    </w:p>
    <w:p w:rsidR="00013F01" w:rsidRDefault="00013F01" w:rsidP="00792BA6">
      <w:pPr>
        <w:spacing w:line="480" w:lineRule="auto"/>
        <w:ind w:firstLine="720"/>
        <w:rPr>
          <w:rFonts w:eastAsia="Times New Roman"/>
          <w:sz w:val="32"/>
          <w:szCs w:val="32"/>
        </w:rPr>
      </w:pPr>
    </w:p>
    <w:p w:rsidR="00792BA6" w:rsidRPr="00637346" w:rsidRDefault="00792BA6" w:rsidP="00792BA6">
      <w:pPr>
        <w:spacing w:line="480" w:lineRule="auto"/>
        <w:ind w:firstLine="720"/>
        <w:rPr>
          <w:rFonts w:eastAsia="Times New Roman"/>
          <w:sz w:val="32"/>
          <w:szCs w:val="32"/>
        </w:rPr>
      </w:pPr>
      <w:r w:rsidRPr="00637346">
        <w:rPr>
          <w:rFonts w:eastAsia="Times New Roman"/>
          <w:sz w:val="32"/>
          <w:szCs w:val="32"/>
        </w:rPr>
        <w:t xml:space="preserve">And </w:t>
      </w:r>
      <w:r w:rsidR="00894C80">
        <w:rPr>
          <w:rFonts w:eastAsia="Times New Roman"/>
          <w:sz w:val="32"/>
          <w:szCs w:val="32"/>
        </w:rPr>
        <w:t xml:space="preserve">while </w:t>
      </w:r>
      <w:r w:rsidR="00013F01">
        <w:rPr>
          <w:rFonts w:eastAsia="Times New Roman"/>
          <w:sz w:val="32"/>
          <w:szCs w:val="32"/>
        </w:rPr>
        <w:t>we’re at it, let me add just this one more comment on the Messier matter.  T</w:t>
      </w:r>
      <w:r w:rsidR="00894C80">
        <w:rPr>
          <w:rFonts w:eastAsia="Times New Roman"/>
          <w:sz w:val="32"/>
          <w:szCs w:val="32"/>
        </w:rPr>
        <w:t xml:space="preserve">he question of who is </w:t>
      </w:r>
      <w:r w:rsidR="00F32339">
        <w:rPr>
          <w:rFonts w:eastAsia="Times New Roman"/>
          <w:sz w:val="32"/>
          <w:szCs w:val="32"/>
        </w:rPr>
        <w:t xml:space="preserve">legally </w:t>
      </w:r>
      <w:r w:rsidR="00894C80">
        <w:rPr>
          <w:rFonts w:eastAsia="Times New Roman"/>
          <w:sz w:val="32"/>
          <w:szCs w:val="32"/>
        </w:rPr>
        <w:t>culpable for</w:t>
      </w:r>
      <w:r w:rsidRPr="00637346">
        <w:rPr>
          <w:rFonts w:eastAsia="Times New Roman"/>
          <w:sz w:val="32"/>
          <w:szCs w:val="32"/>
        </w:rPr>
        <w:t xml:space="preserve"> Mr. Messier</w:t>
      </w:r>
      <w:r w:rsidR="00894C80">
        <w:rPr>
          <w:rFonts w:eastAsia="Times New Roman"/>
          <w:sz w:val="32"/>
          <w:szCs w:val="32"/>
        </w:rPr>
        <w:t>’s death is being litigated in the courts</w:t>
      </w:r>
      <w:r w:rsidRPr="00637346">
        <w:rPr>
          <w:rFonts w:eastAsia="Times New Roman"/>
          <w:sz w:val="32"/>
          <w:szCs w:val="32"/>
        </w:rPr>
        <w:t xml:space="preserve">, </w:t>
      </w:r>
      <w:r w:rsidR="00013F01">
        <w:rPr>
          <w:rFonts w:eastAsia="Times New Roman"/>
          <w:sz w:val="32"/>
          <w:szCs w:val="32"/>
        </w:rPr>
        <w:t xml:space="preserve">and I </w:t>
      </w:r>
      <w:r w:rsidR="00F32339">
        <w:rPr>
          <w:rFonts w:eastAsia="Times New Roman"/>
          <w:sz w:val="32"/>
          <w:szCs w:val="32"/>
        </w:rPr>
        <w:t xml:space="preserve">shouldn’t and </w:t>
      </w:r>
      <w:r w:rsidR="00013F01">
        <w:rPr>
          <w:rFonts w:eastAsia="Times New Roman"/>
          <w:sz w:val="32"/>
          <w:szCs w:val="32"/>
        </w:rPr>
        <w:t>won’t get into that here.  But I share the concerns many of you have about the procedures followed and the actions taken in the aftermath of that tragedy</w:t>
      </w:r>
      <w:r w:rsidR="00013F01" w:rsidRPr="00637346">
        <w:rPr>
          <w:rFonts w:eastAsia="Times New Roman"/>
          <w:sz w:val="32"/>
          <w:szCs w:val="32"/>
        </w:rPr>
        <w:t xml:space="preserve"> </w:t>
      </w:r>
      <w:r w:rsidR="00013F01">
        <w:rPr>
          <w:rFonts w:eastAsia="Times New Roman"/>
          <w:sz w:val="32"/>
          <w:szCs w:val="32"/>
        </w:rPr>
        <w:t xml:space="preserve">and </w:t>
      </w:r>
      <w:r w:rsidRPr="00637346">
        <w:rPr>
          <w:rFonts w:eastAsia="Times New Roman"/>
          <w:sz w:val="32"/>
          <w:szCs w:val="32"/>
        </w:rPr>
        <w:t>we will have in the coming days a full accounting from the Department of Correction</w:t>
      </w:r>
      <w:r w:rsidR="00894C80">
        <w:rPr>
          <w:rFonts w:eastAsia="Times New Roman"/>
          <w:sz w:val="32"/>
          <w:szCs w:val="32"/>
        </w:rPr>
        <w:t>s</w:t>
      </w:r>
      <w:r w:rsidRPr="00637346">
        <w:rPr>
          <w:rFonts w:eastAsia="Times New Roman"/>
          <w:sz w:val="32"/>
          <w:szCs w:val="32"/>
        </w:rPr>
        <w:t xml:space="preserve"> </w:t>
      </w:r>
      <w:r w:rsidR="00894C80">
        <w:rPr>
          <w:rFonts w:eastAsia="Times New Roman"/>
          <w:sz w:val="32"/>
          <w:szCs w:val="32"/>
        </w:rPr>
        <w:t>of</w:t>
      </w:r>
      <w:r w:rsidR="00013F01">
        <w:rPr>
          <w:rFonts w:eastAsia="Times New Roman"/>
          <w:sz w:val="32"/>
          <w:szCs w:val="32"/>
        </w:rPr>
        <w:t xml:space="preserve"> that</w:t>
      </w:r>
      <w:r w:rsidRPr="00637346">
        <w:rPr>
          <w:rFonts w:eastAsia="Times New Roman"/>
          <w:sz w:val="32"/>
          <w:szCs w:val="32"/>
        </w:rPr>
        <w:t xml:space="preserve">. </w:t>
      </w:r>
    </w:p>
    <w:p w:rsidR="00792BA6" w:rsidRPr="00637346" w:rsidRDefault="00792BA6" w:rsidP="00792BA6">
      <w:pPr>
        <w:spacing w:line="480" w:lineRule="auto"/>
        <w:ind w:firstLine="720"/>
        <w:rPr>
          <w:rFonts w:eastAsia="Times New Roman"/>
          <w:sz w:val="32"/>
          <w:szCs w:val="32"/>
        </w:rPr>
      </w:pPr>
    </w:p>
    <w:p w:rsidR="00792BA6" w:rsidRPr="00637346" w:rsidRDefault="00F32339" w:rsidP="00792BA6">
      <w:pPr>
        <w:spacing w:line="480" w:lineRule="auto"/>
        <w:ind w:firstLine="720"/>
        <w:rPr>
          <w:sz w:val="32"/>
          <w:szCs w:val="32"/>
        </w:rPr>
      </w:pPr>
      <w:r>
        <w:rPr>
          <w:sz w:val="32"/>
          <w:szCs w:val="32"/>
        </w:rPr>
        <w:t xml:space="preserve">While on the subject on the use of restraints, let me be clear that we will also end -- finally, </w:t>
      </w:r>
      <w:r w:rsidR="00792BA6" w:rsidRPr="00637346">
        <w:rPr>
          <w:sz w:val="32"/>
          <w:szCs w:val="32"/>
        </w:rPr>
        <w:t>completely</w:t>
      </w:r>
      <w:r>
        <w:rPr>
          <w:sz w:val="32"/>
          <w:szCs w:val="32"/>
        </w:rPr>
        <w:t xml:space="preserve"> and immediately --</w:t>
      </w:r>
      <w:r w:rsidR="00792BA6" w:rsidRPr="00637346">
        <w:rPr>
          <w:sz w:val="32"/>
          <w:szCs w:val="32"/>
        </w:rPr>
        <w:t xml:space="preserve"> the use of restraints on pregnant inmates in labor.  Our current regulations prohibit this in state prisons and today the Department of Correction</w:t>
      </w:r>
      <w:r w:rsidR="00013F01">
        <w:rPr>
          <w:sz w:val="32"/>
          <w:szCs w:val="32"/>
        </w:rPr>
        <w:t>s</w:t>
      </w:r>
      <w:r w:rsidR="00792BA6" w:rsidRPr="00637346">
        <w:rPr>
          <w:sz w:val="32"/>
          <w:szCs w:val="32"/>
        </w:rPr>
        <w:t xml:space="preserve"> will issue emergency regulations extending that prohibition to all facilities, including Houses of Correction.  Regulation is good </w:t>
      </w:r>
      <w:r w:rsidR="00013F01">
        <w:rPr>
          <w:sz w:val="32"/>
          <w:szCs w:val="32"/>
        </w:rPr>
        <w:t xml:space="preserve">but </w:t>
      </w:r>
      <w:r>
        <w:rPr>
          <w:sz w:val="32"/>
          <w:szCs w:val="32"/>
        </w:rPr>
        <w:t xml:space="preserve">here </w:t>
      </w:r>
      <w:r w:rsidR="00013F01">
        <w:rPr>
          <w:sz w:val="32"/>
          <w:szCs w:val="32"/>
        </w:rPr>
        <w:t>law would be better.  The L</w:t>
      </w:r>
      <w:r w:rsidR="00792BA6" w:rsidRPr="00637346">
        <w:rPr>
          <w:sz w:val="32"/>
          <w:szCs w:val="32"/>
        </w:rPr>
        <w:t xml:space="preserve">egislature is considering a </w:t>
      </w:r>
      <w:r w:rsidRPr="00637346">
        <w:rPr>
          <w:sz w:val="32"/>
          <w:szCs w:val="32"/>
        </w:rPr>
        <w:t>bill that</w:t>
      </w:r>
      <w:r w:rsidR="00792BA6" w:rsidRPr="00637346">
        <w:rPr>
          <w:sz w:val="32"/>
          <w:szCs w:val="32"/>
        </w:rPr>
        <w:t xml:space="preserve"> would make this ban the law.  I support that bill and I urge the Legislature to send it to my d</w:t>
      </w:r>
      <w:r w:rsidR="00013F01">
        <w:rPr>
          <w:sz w:val="32"/>
          <w:szCs w:val="32"/>
        </w:rPr>
        <w:t>esk for signature this session.</w:t>
      </w:r>
    </w:p>
    <w:p w:rsidR="00815091" w:rsidRDefault="00815091" w:rsidP="00597A1A">
      <w:pPr>
        <w:widowControl w:val="0"/>
        <w:spacing w:line="576" w:lineRule="auto"/>
        <w:rPr>
          <w:sz w:val="32"/>
          <w:szCs w:val="32"/>
        </w:rPr>
      </w:pPr>
    </w:p>
    <w:p w:rsidR="008F7CC7" w:rsidRDefault="00815091" w:rsidP="00013F01">
      <w:pPr>
        <w:widowControl w:val="0"/>
        <w:spacing w:line="576" w:lineRule="auto"/>
        <w:ind w:firstLine="720"/>
        <w:rPr>
          <w:sz w:val="32"/>
          <w:szCs w:val="32"/>
        </w:rPr>
      </w:pPr>
      <w:r>
        <w:rPr>
          <w:sz w:val="32"/>
          <w:szCs w:val="32"/>
        </w:rPr>
        <w:t xml:space="preserve">Finally, we must return to the public discourse we started in 2012 on </w:t>
      </w:r>
      <w:r w:rsidR="008F7CC7" w:rsidRPr="008F7CC7">
        <w:rPr>
          <w:sz w:val="32"/>
          <w:szCs w:val="32"/>
        </w:rPr>
        <w:t xml:space="preserve">sentencing reform.  </w:t>
      </w:r>
      <w:r w:rsidR="002A12D1">
        <w:rPr>
          <w:sz w:val="32"/>
          <w:szCs w:val="32"/>
        </w:rPr>
        <w:t xml:space="preserve">We need to bring criminal sentencing in Massachusetts up to date, basing it on what experience here and elsewhere has taught us, on the restoration of guided judicial discretion, on the active supervision of Parole and Probation professionals, and on an appreciation of the exorbitant cost and devastating example of warehousing tens of thousands of sons and daughters.  </w:t>
      </w:r>
      <w:r w:rsidR="008F7CC7" w:rsidRPr="008F7CC7">
        <w:rPr>
          <w:sz w:val="32"/>
          <w:szCs w:val="32"/>
        </w:rPr>
        <w:t>That discussion isn’t finished yet, and I look forward to returning to that topic with our partners in the Legislature.</w:t>
      </w:r>
      <w:r w:rsidR="00D0536C">
        <w:rPr>
          <w:sz w:val="32"/>
          <w:szCs w:val="32"/>
        </w:rPr>
        <w:t xml:space="preserve"> </w:t>
      </w:r>
      <w:r w:rsidR="00FC68D6">
        <w:rPr>
          <w:sz w:val="32"/>
          <w:szCs w:val="32"/>
        </w:rPr>
        <w:br/>
      </w:r>
    </w:p>
    <w:p w:rsidR="003C304D" w:rsidRPr="00013F01" w:rsidRDefault="00D0536C" w:rsidP="00FC68D6">
      <w:pPr>
        <w:widowControl w:val="0"/>
        <w:spacing w:line="576" w:lineRule="auto"/>
        <w:rPr>
          <w:sz w:val="32"/>
          <w:szCs w:val="32"/>
        </w:rPr>
      </w:pPr>
      <w:r>
        <w:rPr>
          <w:sz w:val="32"/>
          <w:szCs w:val="32"/>
        </w:rPr>
        <w:tab/>
      </w:r>
      <w:r w:rsidR="00013F01">
        <w:rPr>
          <w:sz w:val="32"/>
          <w:szCs w:val="32"/>
        </w:rPr>
        <w:t>Meanwhile</w:t>
      </w:r>
      <w:r>
        <w:rPr>
          <w:sz w:val="32"/>
          <w:szCs w:val="32"/>
        </w:rPr>
        <w:t xml:space="preserve">, we </w:t>
      </w:r>
      <w:r w:rsidR="00013F01">
        <w:rPr>
          <w:sz w:val="32"/>
          <w:szCs w:val="32"/>
        </w:rPr>
        <w:t>will</w:t>
      </w:r>
      <w:r>
        <w:rPr>
          <w:sz w:val="32"/>
          <w:szCs w:val="32"/>
        </w:rPr>
        <w:t xml:space="preserve"> reinvigorate the Sentencing Commission</w:t>
      </w:r>
      <w:r w:rsidR="00013F01">
        <w:rPr>
          <w:sz w:val="32"/>
          <w:szCs w:val="32"/>
        </w:rPr>
        <w:t>.  The Commission</w:t>
      </w:r>
      <w:r>
        <w:rPr>
          <w:sz w:val="32"/>
          <w:szCs w:val="32"/>
        </w:rPr>
        <w:t xml:space="preserve"> has been dormant for more than a decade</w:t>
      </w:r>
      <w:r w:rsidR="002A12D1">
        <w:rPr>
          <w:sz w:val="32"/>
          <w:szCs w:val="32"/>
        </w:rPr>
        <w:t>, and has had no recent appointments</w:t>
      </w:r>
      <w:r>
        <w:rPr>
          <w:sz w:val="32"/>
          <w:szCs w:val="32"/>
        </w:rPr>
        <w:t xml:space="preserve">. </w:t>
      </w:r>
      <w:r w:rsidR="00013F01">
        <w:rPr>
          <w:sz w:val="32"/>
          <w:szCs w:val="32"/>
        </w:rPr>
        <w:t xml:space="preserve"> </w:t>
      </w:r>
      <w:r w:rsidR="00FC68D6">
        <w:rPr>
          <w:sz w:val="32"/>
          <w:szCs w:val="32"/>
        </w:rPr>
        <w:t xml:space="preserve">Over the past several years, the Commission staff has been working with the Pew Center to gather extensive data on sentencing.  Once reinvigorated, the Commission </w:t>
      </w:r>
      <w:r w:rsidR="009B692D">
        <w:rPr>
          <w:sz w:val="32"/>
          <w:szCs w:val="32"/>
        </w:rPr>
        <w:t>will</w:t>
      </w:r>
      <w:r w:rsidR="00FC68D6">
        <w:rPr>
          <w:sz w:val="32"/>
          <w:szCs w:val="32"/>
        </w:rPr>
        <w:t xml:space="preserve"> use this data </w:t>
      </w:r>
      <w:r w:rsidR="00FC68D6" w:rsidRPr="00FC68D6">
        <w:rPr>
          <w:sz w:val="32"/>
          <w:szCs w:val="32"/>
        </w:rPr>
        <w:t xml:space="preserve">to </w:t>
      </w:r>
      <w:r w:rsidR="002A12D1">
        <w:rPr>
          <w:sz w:val="32"/>
          <w:szCs w:val="32"/>
        </w:rPr>
        <w:t>bring</w:t>
      </w:r>
      <w:r w:rsidR="00FC68D6" w:rsidRPr="00FC68D6">
        <w:rPr>
          <w:sz w:val="32"/>
          <w:szCs w:val="32"/>
        </w:rPr>
        <w:t xml:space="preserve"> a critical and data-based lens to the Commonwealth’s sentencing practices</w:t>
      </w:r>
      <w:r w:rsidR="003C304D">
        <w:rPr>
          <w:sz w:val="32"/>
          <w:szCs w:val="32"/>
        </w:rPr>
        <w:t xml:space="preserve">, </w:t>
      </w:r>
      <w:r w:rsidR="00FC68D6">
        <w:rPr>
          <w:sz w:val="32"/>
          <w:szCs w:val="32"/>
        </w:rPr>
        <w:t>make Legislative recommendations an</w:t>
      </w:r>
      <w:r w:rsidR="002A12D1">
        <w:rPr>
          <w:sz w:val="32"/>
          <w:szCs w:val="32"/>
        </w:rPr>
        <w:t>d become a more useful reference for the J</w:t>
      </w:r>
      <w:r w:rsidR="00FC68D6">
        <w:rPr>
          <w:sz w:val="32"/>
          <w:szCs w:val="32"/>
        </w:rPr>
        <w:t xml:space="preserve">udiciary. </w:t>
      </w:r>
      <w:r w:rsidR="00FC68D6">
        <w:t xml:space="preserve"> </w:t>
      </w:r>
      <w:r w:rsidR="003C304D">
        <w:br/>
      </w:r>
    </w:p>
    <w:p w:rsidR="002A12D1" w:rsidRDefault="002A12D1" w:rsidP="009B692D">
      <w:pPr>
        <w:widowControl w:val="0"/>
        <w:spacing w:line="576" w:lineRule="auto"/>
        <w:ind w:firstLine="720"/>
        <w:rPr>
          <w:sz w:val="32"/>
          <w:highlight w:val="white"/>
        </w:rPr>
      </w:pPr>
      <w:r>
        <w:rPr>
          <w:sz w:val="32"/>
          <w:highlight w:val="white"/>
        </w:rPr>
        <w:t>So, these are some of the initaitves on which we’d like to work with you.  The reason is that an awful lot of crime is committed by people caught up in their own cycles of violence and destruction.  We need them to break that cycle, and a combination of personal responsibility and targeted programming can help them do so.  All I’m saying is that as we charge offenders to break their destructive cycles, we as policymakers can help by breaking a few of our own.  And if the result is a much safer public and much lower cost, we are duty-bound to try.  The only think left is to toss out the tired old slogans in favor of evidence, experience and wisdom.</w:t>
      </w:r>
    </w:p>
    <w:p w:rsidR="002A12D1" w:rsidRDefault="002A12D1" w:rsidP="009B692D">
      <w:pPr>
        <w:widowControl w:val="0"/>
        <w:spacing w:line="576" w:lineRule="auto"/>
        <w:ind w:firstLine="720"/>
        <w:rPr>
          <w:sz w:val="32"/>
          <w:highlight w:val="white"/>
        </w:rPr>
      </w:pPr>
    </w:p>
    <w:p w:rsidR="002A12D1" w:rsidRDefault="00597A1A" w:rsidP="009B692D">
      <w:pPr>
        <w:widowControl w:val="0"/>
        <w:spacing w:line="576" w:lineRule="auto"/>
        <w:ind w:firstLine="720"/>
        <w:rPr>
          <w:sz w:val="32"/>
          <w:highlight w:val="white"/>
        </w:rPr>
      </w:pPr>
      <w:r>
        <w:rPr>
          <w:sz w:val="32"/>
          <w:highlight w:val="white"/>
        </w:rPr>
        <w:t xml:space="preserve">I look forward to working with </w:t>
      </w:r>
      <w:r w:rsidR="002A12D1">
        <w:rPr>
          <w:sz w:val="32"/>
          <w:highlight w:val="white"/>
        </w:rPr>
        <w:t>you.</w:t>
      </w:r>
    </w:p>
    <w:p w:rsidR="007402D9" w:rsidRDefault="007402D9" w:rsidP="009B692D">
      <w:pPr>
        <w:widowControl w:val="0"/>
        <w:spacing w:line="576" w:lineRule="auto"/>
        <w:ind w:firstLine="720"/>
      </w:pPr>
    </w:p>
    <w:sectPr w:rsidR="007402D9" w:rsidSect="00E46FDA">
      <w:footerReference w:type="default" r:id="rId9"/>
      <w:pgSz w:w="12240" w:h="15840"/>
      <w:pgMar w:top="1440" w:right="1440" w:bottom="2520" w:left="1728"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A99" w:rsidRDefault="00723A99" w:rsidP="00597A1A">
      <w:pPr>
        <w:spacing w:line="240" w:lineRule="auto"/>
      </w:pPr>
      <w:r>
        <w:separator/>
      </w:r>
    </w:p>
  </w:endnote>
  <w:endnote w:type="continuationSeparator" w:id="0">
    <w:p w:rsidR="00723A99" w:rsidRDefault="00723A99" w:rsidP="00597A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351598"/>
      <w:docPartObj>
        <w:docPartGallery w:val="Page Numbers (Bottom of Page)"/>
        <w:docPartUnique/>
      </w:docPartObj>
    </w:sdtPr>
    <w:sdtEndPr>
      <w:rPr>
        <w:noProof/>
      </w:rPr>
    </w:sdtEndPr>
    <w:sdtContent>
      <w:p w:rsidR="005217AC" w:rsidRDefault="005217AC">
        <w:pPr>
          <w:pStyle w:val="Footer"/>
          <w:jc w:val="center"/>
        </w:pPr>
        <w:r>
          <w:fldChar w:fldCharType="begin"/>
        </w:r>
        <w:r>
          <w:instrText xml:space="preserve"> PAGE   \* MERGEFORMAT </w:instrText>
        </w:r>
        <w:r>
          <w:fldChar w:fldCharType="separate"/>
        </w:r>
        <w:r w:rsidR="00C77A12">
          <w:rPr>
            <w:noProof/>
          </w:rPr>
          <w:t>22</w:t>
        </w:r>
        <w:r>
          <w:rPr>
            <w:noProof/>
          </w:rPr>
          <w:fldChar w:fldCharType="end"/>
        </w:r>
      </w:p>
    </w:sdtContent>
  </w:sdt>
  <w:p w:rsidR="005217AC" w:rsidRDefault="005217AC">
    <w:pP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A99" w:rsidRDefault="00723A99" w:rsidP="00597A1A">
      <w:pPr>
        <w:spacing w:line="240" w:lineRule="auto"/>
      </w:pPr>
      <w:r>
        <w:separator/>
      </w:r>
    </w:p>
  </w:footnote>
  <w:footnote w:type="continuationSeparator" w:id="0">
    <w:p w:rsidR="00723A99" w:rsidRDefault="00723A99" w:rsidP="00597A1A">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756E5"/>
    <w:multiLevelType w:val="hybridMultilevel"/>
    <w:tmpl w:val="1794D820"/>
    <w:lvl w:ilvl="0" w:tplc="C922960E">
      <w:start w:val="1"/>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9849FC"/>
    <w:multiLevelType w:val="hybridMultilevel"/>
    <w:tmpl w:val="4DAC4C28"/>
    <w:lvl w:ilvl="0" w:tplc="422C225A">
      <w:start w:val="1"/>
      <w:numFmt w:val="decimal"/>
      <w:lvlText w:val="(%1)"/>
      <w:lvlJc w:val="left"/>
      <w:pPr>
        <w:ind w:left="1116" w:hanging="396"/>
      </w:pPr>
      <w:rPr>
        <w:rFonts w:hint="default"/>
        <w:sz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5DB181B"/>
    <w:multiLevelType w:val="hybridMultilevel"/>
    <w:tmpl w:val="21AE926C"/>
    <w:lvl w:ilvl="0" w:tplc="4496B194">
      <w:start w:val="1"/>
      <w:numFmt w:val="bullet"/>
      <w:lvlText w:val="-"/>
      <w:lvlJc w:val="left"/>
      <w:pPr>
        <w:ind w:left="720" w:hanging="360"/>
      </w:pPr>
      <w:rPr>
        <w:rFonts w:ascii="Arial" w:eastAsia="Arial" w:hAnsi="Arial" w:cs="Arial"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2D05F8"/>
    <w:multiLevelType w:val="hybridMultilevel"/>
    <w:tmpl w:val="FC0C0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A9B337F"/>
    <w:multiLevelType w:val="hybridMultilevel"/>
    <w:tmpl w:val="35E6156A"/>
    <w:lvl w:ilvl="0" w:tplc="B7FAA71A">
      <w:start w:val="1"/>
      <w:numFmt w:val="decimal"/>
      <w:lvlText w:val="(%1)"/>
      <w:lvlJc w:val="left"/>
      <w:pPr>
        <w:ind w:left="756" w:hanging="396"/>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986179"/>
    <w:multiLevelType w:val="hybridMultilevel"/>
    <w:tmpl w:val="097E667A"/>
    <w:lvl w:ilvl="0" w:tplc="0409000F">
      <w:start w:val="1"/>
      <w:numFmt w:val="decimal"/>
      <w:lvlText w:val="%1."/>
      <w:lvlJc w:val="left"/>
      <w:pPr>
        <w:ind w:left="720" w:hanging="360"/>
      </w:pPr>
      <w:rPr>
        <w:rFonts w:hint="default"/>
      </w:rPr>
    </w:lvl>
    <w:lvl w:ilvl="1" w:tplc="BC88590E">
      <w:start w:val="1"/>
      <w:numFmt w:val="decimal"/>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2248C6"/>
    <w:multiLevelType w:val="hybridMultilevel"/>
    <w:tmpl w:val="EE7EF87C"/>
    <w:lvl w:ilvl="0" w:tplc="CE401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A1A"/>
    <w:rsid w:val="000008A8"/>
    <w:rsid w:val="00013F01"/>
    <w:rsid w:val="00023C75"/>
    <w:rsid w:val="0002751E"/>
    <w:rsid w:val="001257DD"/>
    <w:rsid w:val="002057AC"/>
    <w:rsid w:val="00277AC4"/>
    <w:rsid w:val="002A12D1"/>
    <w:rsid w:val="002E5BA0"/>
    <w:rsid w:val="00316227"/>
    <w:rsid w:val="00351C5A"/>
    <w:rsid w:val="003C304D"/>
    <w:rsid w:val="004A6CA1"/>
    <w:rsid w:val="004B08D0"/>
    <w:rsid w:val="004D4126"/>
    <w:rsid w:val="004E1743"/>
    <w:rsid w:val="005145F6"/>
    <w:rsid w:val="005217AC"/>
    <w:rsid w:val="00597A1A"/>
    <w:rsid w:val="0063347B"/>
    <w:rsid w:val="00673430"/>
    <w:rsid w:val="00682C3C"/>
    <w:rsid w:val="00691EF5"/>
    <w:rsid w:val="006B3204"/>
    <w:rsid w:val="006C1A80"/>
    <w:rsid w:val="006F2B1F"/>
    <w:rsid w:val="00723A99"/>
    <w:rsid w:val="00724D01"/>
    <w:rsid w:val="007402D9"/>
    <w:rsid w:val="00792BA6"/>
    <w:rsid w:val="007F563A"/>
    <w:rsid w:val="0080031B"/>
    <w:rsid w:val="00815091"/>
    <w:rsid w:val="0082417F"/>
    <w:rsid w:val="00876E4D"/>
    <w:rsid w:val="008824CD"/>
    <w:rsid w:val="00894C80"/>
    <w:rsid w:val="008F7CC7"/>
    <w:rsid w:val="00917E6A"/>
    <w:rsid w:val="00922E2F"/>
    <w:rsid w:val="009B692D"/>
    <w:rsid w:val="00A65DC2"/>
    <w:rsid w:val="00A8665A"/>
    <w:rsid w:val="00B00F77"/>
    <w:rsid w:val="00B6096A"/>
    <w:rsid w:val="00B637EE"/>
    <w:rsid w:val="00B96F5F"/>
    <w:rsid w:val="00C506B4"/>
    <w:rsid w:val="00C77A12"/>
    <w:rsid w:val="00CE6CBF"/>
    <w:rsid w:val="00D0536C"/>
    <w:rsid w:val="00E25F1A"/>
    <w:rsid w:val="00E27A95"/>
    <w:rsid w:val="00E46FDA"/>
    <w:rsid w:val="00E612C5"/>
    <w:rsid w:val="00E80B69"/>
    <w:rsid w:val="00E879BE"/>
    <w:rsid w:val="00E902BB"/>
    <w:rsid w:val="00EE5734"/>
    <w:rsid w:val="00EF3DE3"/>
    <w:rsid w:val="00F32339"/>
    <w:rsid w:val="00F643AA"/>
    <w:rsid w:val="00FC68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8F7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97A1A"/>
    <w:pPr>
      <w:spacing w:after="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A1A"/>
    <w:pPr>
      <w:tabs>
        <w:tab w:val="center" w:pos="4680"/>
        <w:tab w:val="right" w:pos="9360"/>
      </w:tabs>
      <w:spacing w:line="240" w:lineRule="auto"/>
    </w:pPr>
  </w:style>
  <w:style w:type="character" w:customStyle="1" w:styleId="HeaderChar">
    <w:name w:val="Header Char"/>
    <w:basedOn w:val="DefaultParagraphFont"/>
    <w:link w:val="Header"/>
    <w:uiPriority w:val="99"/>
    <w:rsid w:val="00597A1A"/>
    <w:rPr>
      <w:rFonts w:ascii="Arial" w:eastAsia="Arial" w:hAnsi="Arial" w:cs="Arial"/>
      <w:color w:val="000000"/>
    </w:rPr>
  </w:style>
  <w:style w:type="paragraph" w:styleId="Footer">
    <w:name w:val="footer"/>
    <w:basedOn w:val="Normal"/>
    <w:link w:val="FooterChar"/>
    <w:uiPriority w:val="99"/>
    <w:unhideWhenUsed/>
    <w:rsid w:val="00597A1A"/>
    <w:pPr>
      <w:tabs>
        <w:tab w:val="center" w:pos="4680"/>
        <w:tab w:val="right" w:pos="9360"/>
      </w:tabs>
      <w:spacing w:line="240" w:lineRule="auto"/>
    </w:pPr>
  </w:style>
  <w:style w:type="character" w:customStyle="1" w:styleId="FooterChar">
    <w:name w:val="Footer Char"/>
    <w:basedOn w:val="DefaultParagraphFont"/>
    <w:link w:val="Footer"/>
    <w:uiPriority w:val="99"/>
    <w:rsid w:val="00597A1A"/>
    <w:rPr>
      <w:rFonts w:ascii="Arial" w:eastAsia="Arial" w:hAnsi="Arial" w:cs="Arial"/>
      <w:color w:val="000000"/>
    </w:rPr>
  </w:style>
  <w:style w:type="paragraph" w:styleId="NoSpacing">
    <w:name w:val="No Spacing"/>
    <w:uiPriority w:val="1"/>
    <w:qFormat/>
    <w:rsid w:val="00597A1A"/>
    <w:pPr>
      <w:spacing w:after="0" w:line="240" w:lineRule="auto"/>
    </w:pPr>
  </w:style>
  <w:style w:type="character" w:styleId="FootnoteReference">
    <w:name w:val="footnote reference"/>
    <w:basedOn w:val="DefaultParagraphFont"/>
    <w:semiHidden/>
    <w:unhideWhenUsed/>
    <w:rsid w:val="00597A1A"/>
    <w:rPr>
      <w:vertAlign w:val="superscript"/>
    </w:rPr>
  </w:style>
  <w:style w:type="paragraph" w:styleId="ListParagraph">
    <w:name w:val="List Paragraph"/>
    <w:basedOn w:val="Normal"/>
    <w:uiPriority w:val="34"/>
    <w:qFormat/>
    <w:rsid w:val="008824CD"/>
    <w:pPr>
      <w:ind w:left="720"/>
      <w:contextualSpacing/>
    </w:pPr>
  </w:style>
  <w:style w:type="paragraph" w:styleId="PlainText">
    <w:name w:val="Plain Text"/>
    <w:basedOn w:val="Normal"/>
    <w:link w:val="PlainTextChar"/>
    <w:uiPriority w:val="99"/>
    <w:unhideWhenUsed/>
    <w:rsid w:val="00316227"/>
    <w:pPr>
      <w:spacing w:line="240" w:lineRule="auto"/>
    </w:pPr>
    <w:rPr>
      <w:rFonts w:ascii="Calibri" w:eastAsiaTheme="minorHAnsi" w:hAnsi="Calibri" w:cstheme="minorBidi"/>
      <w:color w:val="auto"/>
      <w:szCs w:val="21"/>
    </w:rPr>
  </w:style>
  <w:style w:type="character" w:customStyle="1" w:styleId="PlainTextChar">
    <w:name w:val="Plain Text Char"/>
    <w:basedOn w:val="DefaultParagraphFont"/>
    <w:link w:val="PlainText"/>
    <w:uiPriority w:val="99"/>
    <w:rsid w:val="00316227"/>
    <w:rPr>
      <w:rFonts w:ascii="Calibri" w:hAnsi="Calibri"/>
      <w:szCs w:val="21"/>
    </w:rPr>
  </w:style>
  <w:style w:type="paragraph" w:styleId="BalloonText">
    <w:name w:val="Balloon Text"/>
    <w:basedOn w:val="Normal"/>
    <w:link w:val="BalloonTextChar"/>
    <w:uiPriority w:val="99"/>
    <w:semiHidden/>
    <w:unhideWhenUsed/>
    <w:rsid w:val="00D05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36C"/>
    <w:rPr>
      <w:rFonts w:ascii="Tahoma" w:eastAsia="Arial" w:hAnsi="Tahoma" w:cs="Tahoma"/>
      <w:color w:val="000000"/>
      <w:sz w:val="16"/>
      <w:szCs w:val="16"/>
    </w:rPr>
  </w:style>
  <w:style w:type="character" w:customStyle="1" w:styleId="s7">
    <w:name w:val="s7"/>
    <w:basedOn w:val="DefaultParagraphFont"/>
    <w:rsid w:val="003C304D"/>
  </w:style>
  <w:style w:type="paragraph" w:customStyle="1" w:styleId="s20">
    <w:name w:val="s20"/>
    <w:basedOn w:val="Normal"/>
    <w:rsid w:val="003C304D"/>
    <w:pPr>
      <w:spacing w:before="100" w:beforeAutospacing="1" w:after="100" w:afterAutospacing="1" w:line="240" w:lineRule="auto"/>
    </w:pPr>
    <w:rPr>
      <w:rFonts w:ascii="Times New Roman" w:eastAsiaTheme="minorHAnsi" w:hAnsi="Times New Roman" w:cs="Times New Roman"/>
      <w:color w:val="auto"/>
      <w:sz w:val="24"/>
      <w:szCs w:val="24"/>
    </w:rPr>
  </w:style>
  <w:style w:type="paragraph" w:customStyle="1" w:styleId="Default">
    <w:name w:val="Default"/>
    <w:rsid w:val="005145F6"/>
    <w:pPr>
      <w:autoSpaceDE w:val="0"/>
      <w:autoSpaceDN w:val="0"/>
      <w:adjustRightInd w:val="0"/>
      <w:spacing w:after="0" w:line="240" w:lineRule="auto"/>
    </w:pPr>
    <w:rPr>
      <w:rFonts w:ascii="Cambria" w:hAnsi="Cambria" w:cs="Cambria"/>
      <w:color w:val="000000"/>
      <w:sz w:val="24"/>
      <w:szCs w:val="24"/>
    </w:rPr>
  </w:style>
  <w:style w:type="character" w:styleId="CommentReference">
    <w:name w:val="annotation reference"/>
    <w:basedOn w:val="DefaultParagraphFont"/>
    <w:uiPriority w:val="99"/>
    <w:semiHidden/>
    <w:unhideWhenUsed/>
    <w:rsid w:val="004D4126"/>
    <w:rPr>
      <w:sz w:val="18"/>
      <w:szCs w:val="18"/>
    </w:rPr>
  </w:style>
  <w:style w:type="paragraph" w:styleId="CommentText">
    <w:name w:val="annotation text"/>
    <w:basedOn w:val="Normal"/>
    <w:link w:val="CommentTextChar"/>
    <w:uiPriority w:val="99"/>
    <w:semiHidden/>
    <w:unhideWhenUsed/>
    <w:rsid w:val="004D4126"/>
    <w:pPr>
      <w:spacing w:line="240" w:lineRule="auto"/>
    </w:pPr>
    <w:rPr>
      <w:sz w:val="24"/>
      <w:szCs w:val="24"/>
    </w:rPr>
  </w:style>
  <w:style w:type="character" w:customStyle="1" w:styleId="CommentTextChar">
    <w:name w:val="Comment Text Char"/>
    <w:basedOn w:val="DefaultParagraphFont"/>
    <w:link w:val="CommentText"/>
    <w:uiPriority w:val="99"/>
    <w:semiHidden/>
    <w:rsid w:val="004D4126"/>
    <w:rPr>
      <w:rFonts w:ascii="Arial" w:eastAsia="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4D4126"/>
    <w:rPr>
      <w:b/>
      <w:bCs/>
      <w:sz w:val="20"/>
      <w:szCs w:val="20"/>
    </w:rPr>
  </w:style>
  <w:style w:type="character" w:customStyle="1" w:styleId="CommentSubjectChar">
    <w:name w:val="Comment Subject Char"/>
    <w:basedOn w:val="CommentTextChar"/>
    <w:link w:val="CommentSubject"/>
    <w:uiPriority w:val="99"/>
    <w:semiHidden/>
    <w:rsid w:val="004D4126"/>
    <w:rPr>
      <w:rFonts w:ascii="Arial" w:eastAsia="Arial" w:hAnsi="Arial" w:cs="Arial"/>
      <w:b/>
      <w:bCs/>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97A1A"/>
    <w:pPr>
      <w:spacing w:after="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7A1A"/>
    <w:pPr>
      <w:tabs>
        <w:tab w:val="center" w:pos="4680"/>
        <w:tab w:val="right" w:pos="9360"/>
      </w:tabs>
      <w:spacing w:line="240" w:lineRule="auto"/>
    </w:pPr>
  </w:style>
  <w:style w:type="character" w:customStyle="1" w:styleId="HeaderChar">
    <w:name w:val="Header Char"/>
    <w:basedOn w:val="DefaultParagraphFont"/>
    <w:link w:val="Header"/>
    <w:uiPriority w:val="99"/>
    <w:rsid w:val="00597A1A"/>
    <w:rPr>
      <w:rFonts w:ascii="Arial" w:eastAsia="Arial" w:hAnsi="Arial" w:cs="Arial"/>
      <w:color w:val="000000"/>
    </w:rPr>
  </w:style>
  <w:style w:type="paragraph" w:styleId="Footer">
    <w:name w:val="footer"/>
    <w:basedOn w:val="Normal"/>
    <w:link w:val="FooterChar"/>
    <w:uiPriority w:val="99"/>
    <w:unhideWhenUsed/>
    <w:rsid w:val="00597A1A"/>
    <w:pPr>
      <w:tabs>
        <w:tab w:val="center" w:pos="4680"/>
        <w:tab w:val="right" w:pos="9360"/>
      </w:tabs>
      <w:spacing w:line="240" w:lineRule="auto"/>
    </w:pPr>
  </w:style>
  <w:style w:type="character" w:customStyle="1" w:styleId="FooterChar">
    <w:name w:val="Footer Char"/>
    <w:basedOn w:val="DefaultParagraphFont"/>
    <w:link w:val="Footer"/>
    <w:uiPriority w:val="99"/>
    <w:rsid w:val="00597A1A"/>
    <w:rPr>
      <w:rFonts w:ascii="Arial" w:eastAsia="Arial" w:hAnsi="Arial" w:cs="Arial"/>
      <w:color w:val="000000"/>
    </w:rPr>
  </w:style>
  <w:style w:type="paragraph" w:styleId="NoSpacing">
    <w:name w:val="No Spacing"/>
    <w:uiPriority w:val="1"/>
    <w:qFormat/>
    <w:rsid w:val="00597A1A"/>
    <w:pPr>
      <w:spacing w:after="0" w:line="240" w:lineRule="auto"/>
    </w:pPr>
  </w:style>
  <w:style w:type="character" w:styleId="FootnoteReference">
    <w:name w:val="footnote reference"/>
    <w:basedOn w:val="DefaultParagraphFont"/>
    <w:semiHidden/>
    <w:unhideWhenUsed/>
    <w:rsid w:val="00597A1A"/>
    <w:rPr>
      <w:vertAlign w:val="superscript"/>
    </w:rPr>
  </w:style>
  <w:style w:type="paragraph" w:styleId="ListParagraph">
    <w:name w:val="List Paragraph"/>
    <w:basedOn w:val="Normal"/>
    <w:uiPriority w:val="34"/>
    <w:qFormat/>
    <w:rsid w:val="008824CD"/>
    <w:pPr>
      <w:ind w:left="720"/>
      <w:contextualSpacing/>
    </w:pPr>
  </w:style>
  <w:style w:type="paragraph" w:styleId="PlainText">
    <w:name w:val="Plain Text"/>
    <w:basedOn w:val="Normal"/>
    <w:link w:val="PlainTextChar"/>
    <w:uiPriority w:val="99"/>
    <w:unhideWhenUsed/>
    <w:rsid w:val="00316227"/>
    <w:pPr>
      <w:spacing w:line="240" w:lineRule="auto"/>
    </w:pPr>
    <w:rPr>
      <w:rFonts w:ascii="Calibri" w:eastAsiaTheme="minorHAnsi" w:hAnsi="Calibri" w:cstheme="minorBidi"/>
      <w:color w:val="auto"/>
      <w:szCs w:val="21"/>
    </w:rPr>
  </w:style>
  <w:style w:type="character" w:customStyle="1" w:styleId="PlainTextChar">
    <w:name w:val="Plain Text Char"/>
    <w:basedOn w:val="DefaultParagraphFont"/>
    <w:link w:val="PlainText"/>
    <w:uiPriority w:val="99"/>
    <w:rsid w:val="00316227"/>
    <w:rPr>
      <w:rFonts w:ascii="Calibri" w:hAnsi="Calibri"/>
      <w:szCs w:val="21"/>
    </w:rPr>
  </w:style>
  <w:style w:type="paragraph" w:styleId="BalloonText">
    <w:name w:val="Balloon Text"/>
    <w:basedOn w:val="Normal"/>
    <w:link w:val="BalloonTextChar"/>
    <w:uiPriority w:val="99"/>
    <w:semiHidden/>
    <w:unhideWhenUsed/>
    <w:rsid w:val="00D05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536C"/>
    <w:rPr>
      <w:rFonts w:ascii="Tahoma" w:eastAsia="Arial" w:hAnsi="Tahoma" w:cs="Tahoma"/>
      <w:color w:val="000000"/>
      <w:sz w:val="16"/>
      <w:szCs w:val="16"/>
    </w:rPr>
  </w:style>
  <w:style w:type="character" w:customStyle="1" w:styleId="s7">
    <w:name w:val="s7"/>
    <w:basedOn w:val="DefaultParagraphFont"/>
    <w:rsid w:val="003C304D"/>
  </w:style>
  <w:style w:type="paragraph" w:customStyle="1" w:styleId="s20">
    <w:name w:val="s20"/>
    <w:basedOn w:val="Normal"/>
    <w:rsid w:val="003C304D"/>
    <w:pPr>
      <w:spacing w:before="100" w:beforeAutospacing="1" w:after="100" w:afterAutospacing="1" w:line="240" w:lineRule="auto"/>
    </w:pPr>
    <w:rPr>
      <w:rFonts w:ascii="Times New Roman" w:eastAsiaTheme="minorHAnsi" w:hAnsi="Times New Roman" w:cs="Times New Roman"/>
      <w:color w:val="auto"/>
      <w:sz w:val="24"/>
      <w:szCs w:val="24"/>
    </w:rPr>
  </w:style>
  <w:style w:type="paragraph" w:customStyle="1" w:styleId="Default">
    <w:name w:val="Default"/>
    <w:rsid w:val="005145F6"/>
    <w:pPr>
      <w:autoSpaceDE w:val="0"/>
      <w:autoSpaceDN w:val="0"/>
      <w:adjustRightInd w:val="0"/>
      <w:spacing w:after="0" w:line="240" w:lineRule="auto"/>
    </w:pPr>
    <w:rPr>
      <w:rFonts w:ascii="Cambria" w:hAnsi="Cambria" w:cs="Cambria"/>
      <w:color w:val="000000"/>
      <w:sz w:val="24"/>
      <w:szCs w:val="24"/>
    </w:rPr>
  </w:style>
  <w:style w:type="character" w:styleId="CommentReference">
    <w:name w:val="annotation reference"/>
    <w:basedOn w:val="DefaultParagraphFont"/>
    <w:uiPriority w:val="99"/>
    <w:semiHidden/>
    <w:unhideWhenUsed/>
    <w:rsid w:val="004D4126"/>
    <w:rPr>
      <w:sz w:val="18"/>
      <w:szCs w:val="18"/>
    </w:rPr>
  </w:style>
  <w:style w:type="paragraph" w:styleId="CommentText">
    <w:name w:val="annotation text"/>
    <w:basedOn w:val="Normal"/>
    <w:link w:val="CommentTextChar"/>
    <w:uiPriority w:val="99"/>
    <w:semiHidden/>
    <w:unhideWhenUsed/>
    <w:rsid w:val="004D4126"/>
    <w:pPr>
      <w:spacing w:line="240" w:lineRule="auto"/>
    </w:pPr>
    <w:rPr>
      <w:sz w:val="24"/>
      <w:szCs w:val="24"/>
    </w:rPr>
  </w:style>
  <w:style w:type="character" w:customStyle="1" w:styleId="CommentTextChar">
    <w:name w:val="Comment Text Char"/>
    <w:basedOn w:val="DefaultParagraphFont"/>
    <w:link w:val="CommentText"/>
    <w:uiPriority w:val="99"/>
    <w:semiHidden/>
    <w:rsid w:val="004D4126"/>
    <w:rPr>
      <w:rFonts w:ascii="Arial" w:eastAsia="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4D4126"/>
    <w:rPr>
      <w:b/>
      <w:bCs/>
      <w:sz w:val="20"/>
      <w:szCs w:val="20"/>
    </w:rPr>
  </w:style>
  <w:style w:type="character" w:customStyle="1" w:styleId="CommentSubjectChar">
    <w:name w:val="Comment Subject Char"/>
    <w:basedOn w:val="CommentTextChar"/>
    <w:link w:val="CommentSubject"/>
    <w:uiPriority w:val="99"/>
    <w:semiHidden/>
    <w:rsid w:val="004D4126"/>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79358">
      <w:bodyDiv w:val="1"/>
      <w:marLeft w:val="0"/>
      <w:marRight w:val="0"/>
      <w:marTop w:val="0"/>
      <w:marBottom w:val="0"/>
      <w:divBdr>
        <w:top w:val="none" w:sz="0" w:space="0" w:color="auto"/>
        <w:left w:val="none" w:sz="0" w:space="0" w:color="auto"/>
        <w:bottom w:val="none" w:sz="0" w:space="0" w:color="auto"/>
        <w:right w:val="none" w:sz="0" w:space="0" w:color="auto"/>
      </w:divBdr>
    </w:div>
    <w:div w:id="247547273">
      <w:bodyDiv w:val="1"/>
      <w:marLeft w:val="0"/>
      <w:marRight w:val="0"/>
      <w:marTop w:val="0"/>
      <w:marBottom w:val="0"/>
      <w:divBdr>
        <w:top w:val="none" w:sz="0" w:space="0" w:color="auto"/>
        <w:left w:val="none" w:sz="0" w:space="0" w:color="auto"/>
        <w:bottom w:val="none" w:sz="0" w:space="0" w:color="auto"/>
        <w:right w:val="none" w:sz="0" w:space="0" w:color="auto"/>
      </w:divBdr>
    </w:div>
    <w:div w:id="384180631">
      <w:bodyDiv w:val="1"/>
      <w:marLeft w:val="0"/>
      <w:marRight w:val="0"/>
      <w:marTop w:val="0"/>
      <w:marBottom w:val="0"/>
      <w:divBdr>
        <w:top w:val="none" w:sz="0" w:space="0" w:color="auto"/>
        <w:left w:val="none" w:sz="0" w:space="0" w:color="auto"/>
        <w:bottom w:val="none" w:sz="0" w:space="0" w:color="auto"/>
        <w:right w:val="none" w:sz="0" w:space="0" w:color="auto"/>
      </w:divBdr>
    </w:div>
    <w:div w:id="843201235">
      <w:bodyDiv w:val="1"/>
      <w:marLeft w:val="0"/>
      <w:marRight w:val="0"/>
      <w:marTop w:val="0"/>
      <w:marBottom w:val="0"/>
      <w:divBdr>
        <w:top w:val="none" w:sz="0" w:space="0" w:color="auto"/>
        <w:left w:val="none" w:sz="0" w:space="0" w:color="auto"/>
        <w:bottom w:val="none" w:sz="0" w:space="0" w:color="auto"/>
        <w:right w:val="none" w:sz="0" w:space="0" w:color="auto"/>
      </w:divBdr>
    </w:div>
    <w:div w:id="1113283476">
      <w:bodyDiv w:val="1"/>
      <w:marLeft w:val="0"/>
      <w:marRight w:val="0"/>
      <w:marTop w:val="0"/>
      <w:marBottom w:val="0"/>
      <w:divBdr>
        <w:top w:val="none" w:sz="0" w:space="0" w:color="auto"/>
        <w:left w:val="none" w:sz="0" w:space="0" w:color="auto"/>
        <w:bottom w:val="none" w:sz="0" w:space="0" w:color="auto"/>
        <w:right w:val="none" w:sz="0" w:space="0" w:color="auto"/>
      </w:divBdr>
    </w:div>
    <w:div w:id="1488939265">
      <w:bodyDiv w:val="1"/>
      <w:marLeft w:val="0"/>
      <w:marRight w:val="0"/>
      <w:marTop w:val="0"/>
      <w:marBottom w:val="0"/>
      <w:divBdr>
        <w:top w:val="none" w:sz="0" w:space="0" w:color="auto"/>
        <w:left w:val="none" w:sz="0" w:space="0" w:color="auto"/>
        <w:bottom w:val="none" w:sz="0" w:space="0" w:color="auto"/>
        <w:right w:val="none" w:sz="0" w:space="0" w:color="auto"/>
      </w:divBdr>
    </w:div>
    <w:div w:id="1559628898">
      <w:bodyDiv w:val="1"/>
      <w:marLeft w:val="0"/>
      <w:marRight w:val="0"/>
      <w:marTop w:val="0"/>
      <w:marBottom w:val="0"/>
      <w:divBdr>
        <w:top w:val="none" w:sz="0" w:space="0" w:color="auto"/>
        <w:left w:val="none" w:sz="0" w:space="0" w:color="auto"/>
        <w:bottom w:val="none" w:sz="0" w:space="0" w:color="auto"/>
        <w:right w:val="none" w:sz="0" w:space="0" w:color="auto"/>
      </w:divBdr>
    </w:div>
    <w:div w:id="168512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ss.gov/bb/h1/fy15h1/exec_15/hbudbrief8.htm"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2668</Words>
  <Characters>15211</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Deval Patrick</cp:lastModifiedBy>
  <cp:revision>2</cp:revision>
  <cp:lastPrinted>2014-02-20T02:24:00Z</cp:lastPrinted>
  <dcterms:created xsi:type="dcterms:W3CDTF">2014-02-20T14:45:00Z</dcterms:created>
  <dcterms:modified xsi:type="dcterms:W3CDTF">2014-02-20T14:45:00Z</dcterms:modified>
</cp:coreProperties>
</file>