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Michelle and Steve Bednarski</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Martha and Wayne Blair</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Helene and Thomas Gates</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Mary Etta and Edmund Grabowski</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Yulaina Valle and Samuel Rosa</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Eleanor Haywood</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Maria Ortiz and Juan Rivera</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Olga Perez</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Michele and Steven Mansfield</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Daniel Spinks</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Christine and David Carr</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Faith and Mark Stein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Kathleen Guertin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Carol and Dennis Shank</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Laurie Discawicz and Ed LaForest</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Dawn Hammell</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Deborah and William Sweet</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Josephine and Carmelina Cobbett</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Pamela and Frederick Newcombe</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6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Marcie Butler</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Karen and Michael Manna</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6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44" name="Picture 4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Pamela Anderson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6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Deborah McDonald</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7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48" name="Picture 4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Paula and John Sanderson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7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50" name="Picture 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Sue and Rich Mulley</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7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52" name="Picture 5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Bethany Adams and Julie Kunzer</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7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54" name="Picture 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Donna and Roger Bruley</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7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56" name="Picture 5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Judy Duffy</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8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58" name="Picture 5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Margaret and Anthony Devitt</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8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60" name="Picture 6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Lisa McNeill and Eduard Senteio</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8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62" name="Picture 6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Rose and Joseph Chermesino</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8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64" name="Picture 6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Rosemarie Walsh and Brett Hawes</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8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66" name="Picture 6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Rebecca and Kevin Turbesi</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9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68" name="Picture 6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Yaritza and Edsel Escobar</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9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70" name="Picture 7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Elizabeth and Philip Rezendes</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9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72" name="Picture 7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Kim and Charles Wilson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9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74" name="Picture 7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Patricia Lennon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09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76" name="Picture 7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Vitalina and Jose Arroyo</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0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78" name="Picture 7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Abigail Laboy and Casimiro Gutierrez</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0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80" name="Picture 8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Olympia Martinez</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0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82" name="Picture 8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Maria Martin-Smith and Philip Smith</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07"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84" name="Picture 8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Althea Deleveaux</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09"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86" name="Picture 8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Mandy Wilkins and Earnest Lee Ward</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11"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88" name="Picture 8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Anna and Robert DeDonato</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13"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90" name="Picture 9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Linda and Dominic Prochilo</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1A36EE">
      <w:pPr>
        <w:tabs>
          <w:tab w:val="right" w:pos="12960"/>
        </w:tabs>
        <w:jc w:val="center"/>
        <w:rPr>
          <w:rFonts w:ascii="Book Antiqua" w:hAnsi="Book Antiqua"/>
          <w:b/>
          <w:smallCaps/>
          <w:spacing w:val="100"/>
          <w:sz w:val="32"/>
          <w:szCs w:val="32"/>
        </w:rPr>
      </w:pPr>
      <w:r w:rsidRPr="00CC0629">
        <w:rPr>
          <w:rFonts w:ascii="Book Antiqua" w:hAnsi="Book Antiqua"/>
          <w:b/>
          <w:smallCaps/>
          <w:spacing w:val="100"/>
          <w:sz w:val="32"/>
          <w:szCs w:val="32"/>
        </w:rPr>
        <w:lastRenderedPageBreak/>
        <w:pict>
          <v:shape id="_x0000_i1115" type="#_x0000_t144" style="width:611pt;height:47pt" fillcolor="black">
            <v:shadow color="#868686"/>
            <v:textpath style="font-family:&quot;Old English Text MT&quot;;font-size:40pt" fitshape="t" trim="t" string="The Commonwealth of Massachusetts"/>
          </v:shape>
        </w:pict>
      </w:r>
    </w:p>
    <w:p w:rsidR="0031253E" w:rsidRDefault="0031253E" w:rsidP="001A36EE">
      <w:pPr>
        <w:ind w:left="4320"/>
        <w:rPr>
          <w:rFonts w:ascii="Book Antiqua" w:hAnsi="Book Antiqua"/>
          <w:smallCaps/>
          <w:sz w:val="50"/>
        </w:rPr>
      </w:pPr>
      <w:r>
        <w:rPr>
          <w:rFonts w:ascii="Book Antiqua" w:hAnsi="Book Antiqua"/>
          <w:smallCaps/>
          <w:sz w:val="50"/>
        </w:rPr>
        <w:t xml:space="preserve">       </w:t>
      </w:r>
      <w:r w:rsidR="00DF522A">
        <w:rPr>
          <w:rFonts w:ascii="Book Antiqua" w:hAnsi="Book Antiqua"/>
          <w:smallCaps/>
          <w:noProof/>
          <w:sz w:val="50"/>
        </w:rPr>
        <w:drawing>
          <wp:inline distT="0" distB="0" distL="0" distR="0">
            <wp:extent cx="1943100" cy="2019300"/>
            <wp:effectExtent l="0" t="0" r="0" b="0"/>
            <wp:docPr id="92" name="Picture 9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31253E" w:rsidRDefault="0031253E" w:rsidP="001A36EE">
      <w:pPr>
        <w:ind w:left="4320"/>
        <w:rPr>
          <w:rFonts w:ascii="Book Antiqua" w:hAnsi="Book Antiqua"/>
        </w:rPr>
      </w:pPr>
    </w:p>
    <w:p w:rsidR="0031253E" w:rsidRDefault="0031253E" w:rsidP="001A36EE">
      <w:pPr>
        <w:jc w:val="center"/>
      </w:pPr>
      <w:r w:rsidRPr="002B14E8">
        <w:rPr>
          <w:rFonts w:ascii="Century Schoolbook" w:hAnsi="Century Schoolbook" w:cs="Arial"/>
          <w:b/>
          <w:bCs/>
          <w:i/>
          <w:noProof/>
          <w:spacing w:val="20"/>
          <w:sz w:val="48"/>
          <w:szCs w:val="48"/>
        </w:rPr>
        <w:t>Annie and Dexter Dixon</w:t>
      </w:r>
      <w:r>
        <w:rPr>
          <w:rFonts w:ascii="Century Schoolbook" w:hAnsi="Century Schoolbook" w:cs="Arial"/>
          <w:b/>
          <w:bCs/>
          <w:i/>
          <w:spacing w:val="20"/>
          <w:sz w:val="48"/>
          <w:szCs w:val="48"/>
        </w:rPr>
        <w:br/>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w:t>
          </w:r>
          <w:bookmarkStart w:id="0" w:name="_GoBack"/>
          <w:bookmarkEnd w:id="0"/>
          <w:r>
            <w:rPr>
              <w:rFonts w:ascii="Arial" w:hAnsi="Arial" w:cs="Arial"/>
              <w:smallCaps/>
              <w:spacing w:val="20"/>
              <w:sz w:val="26"/>
              <w:szCs w:val="26"/>
            </w:rPr>
            <w: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31253E" w:rsidRDefault="0031253E" w:rsidP="001A36EE">
      <w:pPr>
        <w:jc w:val="center"/>
        <w:rPr>
          <w:rFonts w:ascii="Arial" w:hAnsi="Arial" w:cs="Arial"/>
          <w:smallCaps/>
          <w:spacing w:val="20"/>
          <w:sz w:val="26"/>
          <w:szCs w:val="26"/>
        </w:rPr>
      </w:pPr>
      <w:r>
        <w:rPr>
          <w:rFonts w:ascii="Arial" w:hAnsi="Arial" w:cs="Arial"/>
          <w:smallCaps/>
          <w:spacing w:val="20"/>
          <w:sz w:val="26"/>
          <w:szCs w:val="26"/>
        </w:rPr>
        <w:t>of your being honored as a 2012 All-Star Foster Family</w:t>
      </w:r>
      <w:r>
        <w:rPr>
          <w:rFonts w:ascii="Arial" w:hAnsi="Arial" w:cs="Arial"/>
          <w:spacing w:val="20"/>
        </w:rPr>
        <w:t>.</w:t>
      </w:r>
    </w:p>
    <w:p w:rsidR="0031253E" w:rsidRDefault="0031253E" w:rsidP="001A36EE">
      <w:pPr>
        <w:jc w:val="center"/>
        <w:rPr>
          <w:rFonts w:ascii="Arial" w:hAnsi="Arial" w:cs="Arial"/>
          <w:spacing w:val="20"/>
        </w:rPr>
      </w:pPr>
    </w:p>
    <w:p w:rsidR="0031253E" w:rsidRDefault="0031253E" w:rsidP="001A36EE">
      <w:pPr>
        <w:jc w:val="center"/>
        <w:rPr>
          <w:rFonts w:ascii="Arial" w:hAnsi="Arial" w:cs="Arial"/>
          <w:spacing w:val="20"/>
        </w:rPr>
      </w:pPr>
    </w:p>
    <w:p w:rsidR="0031253E" w:rsidRDefault="0031253E"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Third</w:t>
      </w:r>
      <w:r>
        <w:rPr>
          <w:rFonts w:ascii="Arial" w:hAnsi="Arial" w:cs="Arial"/>
          <w:smallCaps/>
          <w:spacing w:val="20"/>
          <w:sz w:val="28"/>
          <w:szCs w:val="28"/>
        </w:rPr>
        <w:t xml:space="preserve"> Day of </w:t>
      </w:r>
      <w:r w:rsidRPr="001A36EE">
        <w:rPr>
          <w:rFonts w:ascii="Arial" w:hAnsi="Arial" w:cs="Arial"/>
          <w:smallCaps/>
          <w:spacing w:val="20"/>
          <w:sz w:val="28"/>
          <w:szCs w:val="28"/>
        </w:rPr>
        <w:t>June</w:t>
      </w:r>
      <w:r>
        <w:rPr>
          <w:rFonts w:ascii="Arial" w:hAnsi="Arial" w:cs="Arial"/>
          <w:smallCaps/>
          <w:spacing w:val="20"/>
          <w:sz w:val="28"/>
          <w:szCs w:val="28"/>
        </w:rPr>
        <w:t xml:space="preserve"> in the Year 2012</w:t>
      </w:r>
    </w:p>
    <w:p w:rsidR="0031253E" w:rsidRDefault="0031253E"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31253E" w:rsidRDefault="0031253E" w:rsidP="001A36EE">
      <w:pPr>
        <w:rPr>
          <w:rFonts w:ascii="Arial" w:hAnsi="Arial" w:cs="Arial"/>
          <w:sz w:val="20"/>
          <w:szCs w:val="20"/>
        </w:rPr>
      </w:pPr>
    </w:p>
    <w:p w:rsidR="0031253E" w:rsidRDefault="0031253E" w:rsidP="001A36EE">
      <w:pPr>
        <w:ind w:left="4320" w:firstLine="720"/>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Arial" w:hAnsi="Arial" w:cs="Arial"/>
          <w:sz w:val="20"/>
          <w:szCs w:val="20"/>
        </w:rPr>
      </w:pPr>
    </w:p>
    <w:p w:rsidR="0031253E" w:rsidRDefault="0031253E"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31253E" w:rsidRDefault="0031253E" w:rsidP="003125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31253E"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31253E" w:rsidRDefault="0031253E"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31253E" w:rsidSect="0031253E">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53E" w:rsidRDefault="0031253E" w:rsidP="00CC0629">
      <w:r>
        <w:separator/>
      </w:r>
    </w:p>
  </w:endnote>
  <w:endnote w:type="continuationSeparator" w:id="0">
    <w:p w:rsidR="0031253E" w:rsidRDefault="0031253E" w:rsidP="00CC0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53E" w:rsidRDefault="0031253E" w:rsidP="00CC0629">
      <w:r>
        <w:separator/>
      </w:r>
    </w:p>
  </w:footnote>
  <w:footnote w:type="continuationSeparator" w:id="0">
    <w:p w:rsidR="0031253E" w:rsidRDefault="0031253E" w:rsidP="00CC06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F2B90"/>
    <w:rsid w:val="001A36EE"/>
    <w:rsid w:val="0031253E"/>
    <w:rsid w:val="004663DF"/>
    <w:rsid w:val="0061477C"/>
    <w:rsid w:val="00880FB1"/>
    <w:rsid w:val="008C7A77"/>
    <w:rsid w:val="00CC0629"/>
    <w:rsid w:val="00D30399"/>
    <w:rsid w:val="00DD2BE0"/>
    <w:rsid w:val="00DF522A"/>
    <w:rsid w:val="00E6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1253E"/>
    <w:rPr>
      <w:rFonts w:ascii="Tahoma" w:hAnsi="Tahoma" w:cs="Tahoma"/>
      <w:sz w:val="16"/>
      <w:szCs w:val="16"/>
    </w:rPr>
  </w:style>
  <w:style w:type="character" w:customStyle="1" w:styleId="BalloonTextChar">
    <w:name w:val="Balloon Text Char"/>
    <w:basedOn w:val="DefaultParagraphFont"/>
    <w:link w:val="BalloonText"/>
    <w:rsid w:val="003125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1253E"/>
    <w:rPr>
      <w:rFonts w:ascii="Tahoma" w:hAnsi="Tahoma" w:cs="Tahoma"/>
      <w:sz w:val="16"/>
      <w:szCs w:val="16"/>
    </w:rPr>
  </w:style>
  <w:style w:type="character" w:customStyle="1" w:styleId="BalloonTextChar">
    <w:name w:val="Balloon Text Char"/>
    <w:basedOn w:val="DefaultParagraphFont"/>
    <w:link w:val="BalloonText"/>
    <w:rsid w:val="003125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46</Pages>
  <Words>2824</Words>
  <Characters>16097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18884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2012-05-23T16:34:00Z</cp:lastPrinted>
  <dcterms:created xsi:type="dcterms:W3CDTF">2012-05-23T16:32:00Z</dcterms:created>
  <dcterms:modified xsi:type="dcterms:W3CDTF">2012-05-23T17:11:00Z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Michelle and Steve Bednarski    On behalf of the citizens of the Commonwealth of Massachusetts,    we are pleased to confer upon you this Governor's Citation in recognition    of your dedicated service to the  .    This Third Day of June in the Year 2</vt:lpwstr>
  </property>
</Properties>
</file>