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5C1" w:rsidRDefault="00A15883">
      <w:r>
        <w:t xml:space="preserve">2010 </w:t>
      </w:r>
    </w:p>
    <w:p w:rsidR="00A15883" w:rsidRDefault="00A15883">
      <w:r>
        <w:t xml:space="preserve">January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Braille Literacy Month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Data Privacy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National Influenza Vaccination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Nurse Anesthetists Week </w:t>
      </w:r>
    </w:p>
    <w:p w:rsidR="00A15883" w:rsidRDefault="00A15883">
      <w:r>
        <w:t xml:space="preserve">February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Black History Month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Boy Scouts of America 100 Years of Scouting Day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Catholic Schools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Congenital Heart Defect Awareness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Earned Income Tax Credit Awareness Day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Entrepreneurship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Foreign Languages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Iwo Jima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Kosovo Independence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Lithuanian Independence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Lunar New Year Celebration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Massachusetts Girls and Women in Sports Day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Rare Disease Day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Salute to Veteran Patients Week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The 66</w:t>
      </w:r>
      <w:r w:rsidRPr="00A15883">
        <w:t>th</w:t>
      </w:r>
      <w:r>
        <w:t xml:space="preserve"> Air Base Wing Annual Award Winners</w:t>
      </w:r>
    </w:p>
    <w:p w:rsidR="00A15883" w:rsidRDefault="00A15883">
      <w:r>
        <w:t xml:space="preserve">March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Arts Education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Certified Government Financial Manager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Consumer Protection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Deaf-Blind Awareness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Embrace Your Future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Governor Patrick-Student Government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Intellectual and Developmental Disabilities Awareness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Irish Heritage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Jack Kerouac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Maple Month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Motorcycle Safety Awareness period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National Prosthodontics Awareness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Parliamentary Law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Problem Gambling Awareness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Right to Privacy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lastRenderedPageBreak/>
        <w:t xml:space="preserve">Social Work Month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Somerville All America City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Spread the Word to End the Word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Tibet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White Ribbon Day</w:t>
      </w:r>
    </w:p>
    <w:p w:rsidR="00A15883" w:rsidRDefault="00A15883">
      <w:r>
        <w:t xml:space="preserve">April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Administrative Professionals Week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Armenian Martyrs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Autism Awareness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Boston Marathon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Child Abuse Prevention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Crime Victims’ Rights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Fair Housing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George Demeter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Greg Independence Commemoration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Holocaust Remembrance Day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Law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Massachusetts Agriculture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Massachusetts Day of Puppetry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Massachusetts Vocational Career and Technical Education Week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Month of the Military Child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National Healthcare Decisions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Occupational Therapy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Patriot’s Day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Primary Immunodeficiency Awareness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Rabies Awareness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>Robotics Innovation Day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Safe </w:t>
      </w:r>
      <w:proofErr w:type="spellStart"/>
      <w:r>
        <w:t>Diggin</w:t>
      </w:r>
      <w:proofErr w:type="spellEnd"/>
      <w:r>
        <w:t xml:space="preserve"> Month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Sexual Assault Awareness Month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Student Government Day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Vietnam Veterans Day </w:t>
      </w:r>
    </w:p>
    <w:p w:rsidR="00A15883" w:rsidRDefault="00A15883" w:rsidP="00A15883">
      <w:pPr>
        <w:pStyle w:val="ListParagraph"/>
        <w:numPr>
          <w:ilvl w:val="0"/>
          <w:numId w:val="1"/>
        </w:numPr>
        <w:spacing w:after="0"/>
      </w:pPr>
      <w:r>
        <w:t xml:space="preserve">Welded Products Month </w:t>
      </w:r>
      <w:bookmarkStart w:id="0" w:name="_GoBack"/>
      <w:bookmarkEnd w:id="0"/>
    </w:p>
    <w:p w:rsidR="00A15883" w:rsidRDefault="00A15883">
      <w:r>
        <w:t xml:space="preserve">May </w:t>
      </w:r>
    </w:p>
    <w:p w:rsidR="00A15883" w:rsidRDefault="00A15883">
      <w:r>
        <w:t>June</w:t>
      </w:r>
    </w:p>
    <w:p w:rsidR="00A15883" w:rsidRDefault="00A15883">
      <w:r>
        <w:t xml:space="preserve">July </w:t>
      </w:r>
    </w:p>
    <w:p w:rsidR="00A15883" w:rsidRDefault="00A15883">
      <w:r>
        <w:t xml:space="preserve">August </w:t>
      </w:r>
    </w:p>
    <w:p w:rsidR="00A15883" w:rsidRDefault="00A15883">
      <w:r>
        <w:t xml:space="preserve">September </w:t>
      </w:r>
    </w:p>
    <w:p w:rsidR="00A15883" w:rsidRDefault="00A15883">
      <w:r>
        <w:lastRenderedPageBreak/>
        <w:t xml:space="preserve">October </w:t>
      </w:r>
    </w:p>
    <w:p w:rsidR="00A15883" w:rsidRDefault="00A15883">
      <w:r>
        <w:t>November</w:t>
      </w:r>
    </w:p>
    <w:p w:rsidR="00A15883" w:rsidRDefault="00A15883">
      <w:r>
        <w:t xml:space="preserve">December </w:t>
      </w:r>
    </w:p>
    <w:sectPr w:rsidR="00A158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B0DC6"/>
    <w:multiLevelType w:val="hybridMultilevel"/>
    <w:tmpl w:val="22D80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883"/>
    <w:rsid w:val="00A15883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8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Boudreau, Katelyn (GOV)</dc:creator>
  <cp:lastModifiedBy>Boudreau, Katelyn (GOV)</cp:lastModifiedBy>
  <cp:revision>1</cp:revision>
  <dcterms:created xsi:type="dcterms:W3CDTF">2014-04-16T20:48:00Z</dcterms:created>
  <dcterms:modified xsi:type="dcterms:W3CDTF">2014-04-16T20:58:00Z</dcterms:modified>
</cp:coreProperties>
</file>