
<file path=[Content_Types].xml><?xml version="1.0" encoding="utf-8"?>
<Types xmlns="http://schemas.openxmlformats.org/package/2006/content-types">
  <Override PartName="/word/styles.xml" ContentType="application/vnd.openxmlformats-officedocument.wordprocessingml.styles+xml"/>
  <Override PartName="/word/webSettings.xml" ContentType="application/vnd.openxmlformats-officedocument.wordprocessingml.webSettings+xml"/>
  <Override PartName="/docProps/core.xml" ContentType="application/vnd.openxmlformats-package.core-properties+xml"/>
  <Override PartName="/word/settings.xml" ContentType="application/vnd.openxmlformats-officedocument.wordprocessingml.settings+xml"/>
  <Default Extension="xml" ContentType="application/xml"/>
  <Override PartName="/word/theme/theme1.xml" ContentType="application/vnd.openxmlformats-officedocument.theme+xml"/>
  <Default Extension="jpeg" ContentType="image/jpeg"/>
  <Override PartName="/word/document.xml" ContentType="application/vnd.openxmlformats-officedocument.wordprocessingml.document.main+xml"/>
  <Override PartName="/docProps/app.xml" ContentType="application/vnd.openxmlformats-officedocument.extended-properties+xml"/>
  <Override PartName="/word/fontTable.xml" ContentType="application/vnd.openxmlformats-officedocument.wordprocessingml.fontTable+xml"/>
  <Default Extension="rels" ContentType="application/vnd.openxmlformats-package.relationships+xml"/>
</Types>
</file>

<file path=_rels/.rels><?xml version="1.0" encoding="UTF-8" standalone="yes"?>
<Relationships xmlns="http://schemas.openxmlformats.org/package/2006/relationships"><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 Id="rId3" Type="http://schemas.openxmlformats.org/package/2006/relationships/metadata/core-properties" Target="docProps/core.xml"/></Relationships>
</file>

<file path=word/document.xml><?xml version="1.0" encoding="utf-8"?>
<w:document xmlns:mo="http://schemas.microsoft.com/office/mac/office/2008/main" xmlns:ve="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BB3CE2" w:rsidRPr="00BB3CE2" w:rsidRDefault="00BB3CE2" w:rsidP="00BB3CE2">
      <w:pPr>
        <w:widowControl w:val="0"/>
        <w:autoSpaceDE w:val="0"/>
        <w:autoSpaceDN w:val="0"/>
        <w:adjustRightInd w:val="0"/>
        <w:spacing w:after="280" w:line="520" w:lineRule="atLeast"/>
        <w:rPr>
          <w:rFonts w:ascii="Tahoma" w:hAnsi="Tahoma" w:cs="Tahoma"/>
          <w:b/>
          <w:bCs/>
          <w:color w:val="222222"/>
          <w:sz w:val="40"/>
          <w:szCs w:val="44"/>
        </w:rPr>
      </w:pPr>
      <w:r w:rsidRPr="00BB3CE2">
        <w:rPr>
          <w:rFonts w:ascii="Tahoma" w:hAnsi="Tahoma" w:cs="Tahoma"/>
          <w:b/>
          <w:bCs/>
          <w:color w:val="222222"/>
          <w:sz w:val="40"/>
          <w:szCs w:val="44"/>
        </w:rPr>
        <w:t>LIEUTENANT GOVERNOR MURRAY ANNOUNCES CONGRESSMAN KENNEDY TO LEAD THE GOVERNOR’S STEM ADVISORY COUNCIL</w:t>
      </w:r>
    </w:p>
    <w:p w:rsidR="00BB3CE2" w:rsidRPr="00BB3CE2" w:rsidRDefault="00BB3CE2" w:rsidP="00BB3CE2">
      <w:pPr>
        <w:widowControl w:val="0"/>
        <w:autoSpaceDE w:val="0"/>
        <w:autoSpaceDN w:val="0"/>
        <w:adjustRightInd w:val="0"/>
        <w:spacing w:after="260" w:line="360" w:lineRule="auto"/>
        <w:rPr>
          <w:rFonts w:ascii="Arial" w:hAnsi="Arial" w:cs="Helvetica"/>
          <w:color w:val="222222"/>
          <w:szCs w:val="26"/>
        </w:rPr>
      </w:pPr>
      <w:r w:rsidRPr="00BB3CE2">
        <w:rPr>
          <w:rFonts w:ascii="Arial" w:hAnsi="Arial" w:cs="Helvetica"/>
          <w:color w:val="222222"/>
          <w:szCs w:val="26"/>
        </w:rPr>
        <w:t>BOSTON – Wednesday, May 29, 2013 – Lieutenant Governor Timothy Murray today announced the appointment of Congressman Joe Kennedy to chair the Governor’s Science, Technology, Engineering and Math (STEM) Advisory Council. Under the leadership of Lieutenant Governor Murray, Massachusetts has received national recognition and has emerged as a leader in promoting STEM education. Congressman Kennedy is currently the state’s only member serving on the House Committee on Science, Space and Technology.</w:t>
      </w:r>
    </w:p>
    <w:p w:rsidR="00BB3CE2" w:rsidRPr="00BB3CE2" w:rsidRDefault="00BB3CE2" w:rsidP="00BB3CE2">
      <w:pPr>
        <w:widowControl w:val="0"/>
        <w:autoSpaceDE w:val="0"/>
        <w:autoSpaceDN w:val="0"/>
        <w:adjustRightInd w:val="0"/>
        <w:spacing w:after="260" w:line="360" w:lineRule="auto"/>
        <w:rPr>
          <w:rFonts w:ascii="Arial" w:hAnsi="Arial" w:cs="Helvetica"/>
          <w:color w:val="222222"/>
          <w:szCs w:val="26"/>
        </w:rPr>
      </w:pPr>
      <w:r w:rsidRPr="00BB3CE2">
        <w:rPr>
          <w:rFonts w:ascii="Arial" w:hAnsi="Arial" w:cs="Helvetica"/>
          <w:color w:val="222222"/>
          <w:szCs w:val="26"/>
        </w:rPr>
        <w:t>“Early in our Administration’s first term in office, I evaluated the range of STEM programs and initiatives in Massachusetts and discovered there were thousands of programs with little coordination across the state,” said Lieutenant Governor Murray. “The STEM Advisory Council has fostered an effective partnership across all levels of government and in collaboration with academia and the private and non-profit sectors, building up the great work that so many STEM leaders do each and every day. Congressman Kennedy brings a passion for education to this role, and will continue to help spark student interest in STEM as we prepare the next generation for academic and career success.”</w:t>
      </w:r>
    </w:p>
    <w:p w:rsidR="00BB3CE2" w:rsidRPr="00BB3CE2" w:rsidRDefault="00BB3CE2" w:rsidP="00BB3CE2">
      <w:pPr>
        <w:widowControl w:val="0"/>
        <w:autoSpaceDE w:val="0"/>
        <w:autoSpaceDN w:val="0"/>
        <w:adjustRightInd w:val="0"/>
        <w:spacing w:after="260" w:line="360" w:lineRule="auto"/>
        <w:rPr>
          <w:rFonts w:ascii="Arial" w:hAnsi="Arial" w:cs="Helvetica"/>
          <w:color w:val="222222"/>
          <w:szCs w:val="26"/>
        </w:rPr>
      </w:pPr>
      <w:r w:rsidRPr="00BB3CE2">
        <w:rPr>
          <w:rFonts w:ascii="Arial" w:hAnsi="Arial" w:cs="Helvetica"/>
          <w:color w:val="222222"/>
          <w:szCs w:val="26"/>
        </w:rPr>
        <w:t>"Under the strong leadership of Lieutenant Governor Murray and Governor Patrick, our Commonwealth has led the way with an innovative and aggressive approach to STEM education," said Congressman Kennedy. "I look forward to building off the incredible success they have had so far and finding creative ways to further promote STEM across Massachusetts and the entire country."</w:t>
      </w:r>
    </w:p>
    <w:p w:rsidR="00BB3CE2" w:rsidRPr="00BB3CE2" w:rsidRDefault="00BB3CE2" w:rsidP="00BB3CE2">
      <w:pPr>
        <w:widowControl w:val="0"/>
        <w:autoSpaceDE w:val="0"/>
        <w:autoSpaceDN w:val="0"/>
        <w:adjustRightInd w:val="0"/>
        <w:spacing w:after="260" w:line="360" w:lineRule="auto"/>
        <w:rPr>
          <w:rFonts w:ascii="Arial" w:hAnsi="Arial" w:cs="Helvetica"/>
          <w:color w:val="222222"/>
          <w:szCs w:val="26"/>
        </w:rPr>
      </w:pPr>
      <w:r w:rsidRPr="00BB3CE2">
        <w:rPr>
          <w:rFonts w:ascii="Arial" w:hAnsi="Arial" w:cs="Helvetica"/>
          <w:color w:val="222222"/>
          <w:szCs w:val="26"/>
        </w:rPr>
        <w:t xml:space="preserve">Governor Patrick established the STEM Advisory Council by Executive Order No. 513 in October 2009. As chair of the Council, Lieutenant Governor Murray has increased coordination and collaboration among existing STEM programs and resources, garnering national attention and praise for Massachusetts. In addition to being rated number one by the U.S. Department of Education on the nationwide Race to the Top Competition, Massachusetts has also been recognized by the National Governor’s Association’s Center for Best Practices, Change the Equation and Innovate+Education as a </w:t>
      </w:r>
      <w:proofErr w:type="gramStart"/>
      <w:r w:rsidRPr="00BB3CE2">
        <w:rPr>
          <w:rFonts w:ascii="Arial" w:hAnsi="Arial" w:cs="Helvetica"/>
          <w:color w:val="222222"/>
          <w:szCs w:val="26"/>
        </w:rPr>
        <w:t>top</w:t>
      </w:r>
      <w:proofErr w:type="gramEnd"/>
      <w:r w:rsidRPr="00BB3CE2">
        <w:rPr>
          <w:rFonts w:ascii="Arial" w:hAnsi="Arial" w:cs="Helvetica"/>
          <w:color w:val="222222"/>
          <w:szCs w:val="26"/>
        </w:rPr>
        <w:t xml:space="preserve"> STEM state. </w:t>
      </w:r>
    </w:p>
    <w:p w:rsidR="00BB3CE2" w:rsidRPr="00BB3CE2" w:rsidRDefault="00BB3CE2" w:rsidP="00BB3CE2">
      <w:pPr>
        <w:widowControl w:val="0"/>
        <w:autoSpaceDE w:val="0"/>
        <w:autoSpaceDN w:val="0"/>
        <w:adjustRightInd w:val="0"/>
        <w:spacing w:after="260" w:line="360" w:lineRule="auto"/>
        <w:rPr>
          <w:rFonts w:ascii="Arial" w:hAnsi="Arial" w:cs="Helvetica"/>
          <w:color w:val="222222"/>
          <w:szCs w:val="26"/>
        </w:rPr>
      </w:pPr>
      <w:r w:rsidRPr="00BB3CE2">
        <w:rPr>
          <w:rFonts w:ascii="Arial" w:hAnsi="Arial" w:cs="Helvetica"/>
          <w:color w:val="222222"/>
          <w:szCs w:val="26"/>
        </w:rPr>
        <w:t>The STEM Advisory Council’s most prominent accomplishment is the launch of the @Scale Initiative, hailed as a breakthrough model at delivering a combination of public and private funding to replicate and bring to scale transformative, system-wide improvements in STEM education.</w:t>
      </w:r>
    </w:p>
    <w:p w:rsidR="00BB3CE2" w:rsidRPr="00BB3CE2" w:rsidRDefault="00BB3CE2" w:rsidP="00BB3CE2">
      <w:pPr>
        <w:widowControl w:val="0"/>
        <w:autoSpaceDE w:val="0"/>
        <w:autoSpaceDN w:val="0"/>
        <w:adjustRightInd w:val="0"/>
        <w:spacing w:after="260" w:line="360" w:lineRule="auto"/>
        <w:rPr>
          <w:rFonts w:ascii="Arial" w:hAnsi="Arial" w:cs="Helvetica"/>
          <w:color w:val="222222"/>
          <w:szCs w:val="26"/>
        </w:rPr>
      </w:pPr>
      <w:r w:rsidRPr="00BB3CE2">
        <w:rPr>
          <w:rFonts w:ascii="Arial" w:hAnsi="Arial" w:cs="Helvetica"/>
          <w:color w:val="222222"/>
          <w:szCs w:val="26"/>
        </w:rPr>
        <w:t>“On behalf of the Massachusetts Business Roundtable’s members and the 250,000 people employed at our member businesses in Massachusetts, I want to thank Lieutenant Governor Tim Murray for his public service and his commitment to improving the state’s workforce,” said JD Chesloff, Executive Director of the Massachusetts Business Roundtable. “Lieutenant Governor Murray recognized the importance of developing a detailed strategy and making critical investments in STEM education to build a talented workforce that will fuel the growth of the state’s innovation-based economy both now and in the future. The Massachusetts Business Roundtable looks forward to working with Congressman Kennedy, and continuing this great work.”</w:t>
      </w:r>
    </w:p>
    <w:p w:rsidR="00BB3CE2" w:rsidRPr="00BB3CE2" w:rsidRDefault="00BB3CE2" w:rsidP="00BB3CE2">
      <w:pPr>
        <w:widowControl w:val="0"/>
        <w:autoSpaceDE w:val="0"/>
        <w:autoSpaceDN w:val="0"/>
        <w:adjustRightInd w:val="0"/>
        <w:spacing w:after="260" w:line="360" w:lineRule="auto"/>
        <w:rPr>
          <w:rFonts w:ascii="Arial" w:hAnsi="Arial" w:cs="Helvetica"/>
          <w:color w:val="222222"/>
          <w:szCs w:val="26"/>
        </w:rPr>
      </w:pPr>
      <w:r w:rsidRPr="00BB3CE2">
        <w:rPr>
          <w:rFonts w:ascii="Arial" w:hAnsi="Arial" w:cs="Helvetica"/>
          <w:color w:val="222222"/>
          <w:szCs w:val="26"/>
        </w:rPr>
        <w:t>Building on the Patrick-Murray Administration’s comprehensive education agenda, Lieutenant Governor Murray tasked the Council to develop and implement the state’s first STEM Plan. The release of "A Foundation for the Future: Massachusetts' Plan for Excellence in STEM Education” has outlined the state's first ever strategic plan for tying economic and workforce development to educational enhancement in the fields of science, technology, engineering and math. As a result of this plan, Massachusetts is governing and working towards achieving quantifiable outcome improvements for students, educators and the STEM workforce. </w:t>
      </w:r>
    </w:p>
    <w:p w:rsidR="00BB3CE2" w:rsidRPr="00BB3CE2" w:rsidRDefault="00BB3CE2" w:rsidP="00BB3CE2">
      <w:pPr>
        <w:widowControl w:val="0"/>
        <w:autoSpaceDE w:val="0"/>
        <w:autoSpaceDN w:val="0"/>
        <w:adjustRightInd w:val="0"/>
        <w:spacing w:after="260" w:line="360" w:lineRule="auto"/>
        <w:rPr>
          <w:rFonts w:ascii="Arial" w:hAnsi="Arial" w:cs="Helvetica"/>
          <w:color w:val="222222"/>
          <w:szCs w:val="26"/>
        </w:rPr>
      </w:pPr>
      <w:r w:rsidRPr="00BB3CE2">
        <w:rPr>
          <w:rFonts w:ascii="Arial" w:hAnsi="Arial" w:cs="Helvetica"/>
          <w:color w:val="222222"/>
          <w:szCs w:val="26"/>
        </w:rPr>
        <w:t>“The Lieutenant Governor’s commitment to assisting schools rethink how to teach children about these important subjects is unmatched,” said Secretary of Education Matthew Malone. “Today, schools across Massachusetts are becoming centers of innovation because we have chosen to invest in the future. The jobs our children will one day fill haven’t even been thought of yet, but as adults they will prepared to jump in and contribute because of the exposure they received early on.”</w:t>
      </w:r>
    </w:p>
    <w:p w:rsidR="00BB3CE2" w:rsidRPr="00BB3CE2" w:rsidRDefault="00BB3CE2" w:rsidP="00BB3CE2">
      <w:pPr>
        <w:widowControl w:val="0"/>
        <w:autoSpaceDE w:val="0"/>
        <w:autoSpaceDN w:val="0"/>
        <w:adjustRightInd w:val="0"/>
        <w:spacing w:after="260" w:line="360" w:lineRule="auto"/>
        <w:rPr>
          <w:rFonts w:ascii="Arial" w:hAnsi="Arial" w:cs="Helvetica"/>
          <w:color w:val="222222"/>
          <w:szCs w:val="26"/>
        </w:rPr>
      </w:pPr>
      <w:r w:rsidRPr="00BB3CE2">
        <w:rPr>
          <w:rFonts w:ascii="Arial" w:hAnsi="Arial" w:cs="Helvetica"/>
          <w:color w:val="222222"/>
          <w:szCs w:val="26"/>
        </w:rPr>
        <w:t xml:space="preserve">To learn more about the Lieutenant Governor’s work on STEM, please see the attached document or visit </w:t>
      </w:r>
      <w:hyperlink r:id="rId4" w:history="1">
        <w:r w:rsidRPr="00BB3CE2">
          <w:rPr>
            <w:rFonts w:ascii="Arial" w:hAnsi="Arial" w:cs="Helvetica"/>
            <w:color w:val="00469C"/>
            <w:szCs w:val="26"/>
            <w:u w:val="single" w:color="00469C"/>
          </w:rPr>
          <w:t>www.mass.gov/governor/STEM</w:t>
        </w:r>
      </w:hyperlink>
      <w:r w:rsidRPr="00BB3CE2">
        <w:rPr>
          <w:rFonts w:ascii="Arial" w:hAnsi="Arial" w:cs="Helvetica"/>
          <w:color w:val="222222"/>
          <w:szCs w:val="26"/>
        </w:rPr>
        <w:t>.</w:t>
      </w:r>
    </w:p>
    <w:p w:rsidR="00CC4427" w:rsidRPr="00BB3CE2" w:rsidRDefault="00BB3CE2" w:rsidP="00BB3CE2">
      <w:pPr>
        <w:spacing w:line="360" w:lineRule="auto"/>
        <w:rPr>
          <w:rFonts w:ascii="Arial" w:hAnsi="Arial"/>
        </w:rPr>
      </w:pPr>
      <w:hyperlink r:id="rId5" w:history="1">
        <w:r w:rsidRPr="00BB3CE2">
          <w:rPr>
            <w:rFonts w:ascii="Arial" w:hAnsi="Arial" w:cs="Helvetica"/>
            <w:color w:val="00469C"/>
            <w:szCs w:val="26"/>
            <w:u w:val="single" w:color="00469C"/>
          </w:rPr>
          <w:t>STEM Council Accomplishments and Next Steps</w:t>
        </w:r>
      </w:hyperlink>
      <w:r w:rsidRPr="00BB3CE2">
        <w:rPr>
          <w:rFonts w:ascii="Arial" w:hAnsi="Arial" w:cs="Helvetica"/>
          <w:color w:val="222222"/>
          <w:szCs w:val="26"/>
        </w:rPr>
        <w:t> </w:t>
      </w:r>
    </w:p>
    <w:sectPr w:rsidR="00CC4427" w:rsidRPr="00BB3CE2" w:rsidSect="00CC4427">
      <w:pgSz w:w="12240" w:h="15840"/>
      <w:pgMar w:top="1440" w:right="1440" w:bottom="1440" w:left="1440" w:header="274" w:footer="1440" w:gutter="0"/>
    </w:sectPr>
  </w:body>
</w:document>
</file>

<file path=word/fontTable.xml><?xml version="1.0" encoding="utf-8"?>
<w:fonts xmlns:r="http://schemas.openxmlformats.org/officeDocument/2006/relationships" xmlns:w="http://schemas.openxmlformats.org/wordprocessingml/2006/main">
  <w:font w:name="Cambria">
    <w:altName w:val="Times New Roman"/>
    <w:panose1 w:val="00000000000000000000"/>
    <w:charset w:val="4D"/>
    <w:family w:val="roman"/>
    <w:notTrueType/>
    <w:pitch w:val="default"/>
    <w:sig w:usb0="03000000" w:usb1="00000000" w:usb2="00000000" w:usb3="00000000" w:csb0="00000001" w:csb1="00000000"/>
  </w:font>
  <w:font w:name="Times New Roman">
    <w:panose1 w:val="02020603050405020304"/>
    <w:charset w:val="00"/>
    <w:family w:val="auto"/>
    <w:pitch w:val="variable"/>
    <w:sig w:usb0="03000000" w:usb1="00000000" w:usb2="00000000" w:usb3="00000000" w:csb0="00000001" w:csb1="00000000"/>
  </w:font>
  <w:font w:name="Times">
    <w:panose1 w:val="02000500000000000000"/>
    <w:charset w:val="00"/>
    <w:family w:val="auto"/>
    <w:pitch w:val="variable"/>
    <w:sig w:usb0="03000000" w:usb1="00000000" w:usb2="00000000" w:usb3="00000000" w:csb0="00000001" w:csb1="00000000"/>
  </w:font>
  <w:font w:name="Tahoma">
    <w:panose1 w:val="020B0604030504040204"/>
    <w:charset w:val="00"/>
    <w:family w:val="auto"/>
    <w:pitch w:val="variable"/>
    <w:sig w:usb0="03000000" w:usb1="00000000" w:usb2="00000000" w:usb3="00000000" w:csb0="00000001" w:csb1="00000000"/>
  </w:font>
  <w:font w:name="Arial">
    <w:panose1 w:val="020B0604020202020204"/>
    <w:charset w:val="00"/>
    <w:family w:val="auto"/>
    <w:pitch w:val="variable"/>
    <w:sig w:usb0="03000000" w:usb1="00000000" w:usb2="00000000" w:usb3="00000000" w:csb0="00000001" w:csb1="00000000"/>
  </w:font>
  <w:font w:name="Helvetica">
    <w:panose1 w:val="00000000000000000000"/>
    <w:charset w:val="00"/>
    <w:family w:val="auto"/>
    <w:pitch w:val="variable"/>
    <w:sig w:usb0="03000000" w:usb1="00000000" w:usb2="00000000" w:usb3="00000000" w:csb0="00000001" w:csb1="00000000"/>
  </w:font>
  <w:font w:name="Calibri">
    <w:altName w:val="Arial"/>
    <w:panose1 w:val="00000000000000000000"/>
    <w:charset w:val="4D"/>
    <w:family w:val="roman"/>
    <w:notTrueType/>
    <w:pitch w:val="default"/>
    <w:sig w:usb0="03000000" w:usb1="00000000" w:usb2="00000000" w:usb3="00000000" w:csb0="00000001"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proofState w:grammar="clean"/>
  <w:doNotTrackMoves/>
  <w:defaultTabStop w:val="720"/>
  <w:displayHorizontalDrawingGridEvery w:val="0"/>
  <w:displayVerticalDrawingGridEvery w:val="0"/>
  <w:doNotUseMarginsForDrawingGridOrigin/>
  <w:noPunctuationKerning/>
  <w:characterSpacingControl w:val="doNotCompress"/>
  <w:savePreviewPicture/>
  <w:doNotValidateAgainstSchema/>
  <w:doNotDemarcateInvalidXml/>
  <w:compat>
    <w:doNotAutofitConstrainedTables/>
    <w:splitPgBreakAndParaMark/>
    <w:doNotVertAlignCellWithSp/>
    <w:doNotBreakConstrainedForcedTable/>
    <w:useAnsiKerningPairs/>
    <w:cachedColBalance/>
  </w:compat>
  <w:rsids>
    <w:rsidRoot w:val="00BB3CE2"/>
    <w:rsid w:val="00BB3CE2"/>
  </w:rsids>
  <m:mathPr>
    <m:mathFont m:val="Lucida Grande"/>
    <m:brkBin m:val="before"/>
    <m:brkBinSub m:val="--"/>
    <m:smallFrac m:val="off"/>
    <m:dispDef m:val="off"/>
    <m:lMargin m:val="0"/>
    <m:rMargin m:val="0"/>
    <m:wrapRight/>
    <m:intLim m:val="subSup"/>
    <m:naryLim m:val="subSup"/>
  </m:mathPr>
  <w:themeFontLang w:val="en-US"/>
  <w:clrSchemeMapping w:bg1="light1" w:t1="dark1" w:bg2="light2" w:t2="dark2" w:accent1="accent1" w:accent2="accent2" w:accent3="accent3" w:accent4="accent4" w:accent5="accent5" w:accent6="accent6" w:hyperlink="hyperlink" w:followedHyperlink="followedHyperlink"/>
  <w:doNotEmbedSmartTag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451A2"/>
    <w:rPr>
      <w:rFonts w:ascii="Times" w:hAnsi="Times"/>
      <w:szCs w:val="24"/>
    </w:rPr>
  </w:style>
  <w:style w:type="character" w:default="1" w:styleId="DefaultParagraphFont">
    <w:name w:val="Default Paragraph Font"/>
    <w:semiHidden/>
    <w:unhideWhenUsed/>
  </w:style>
  <w:style w:type="table" w:default="1" w:styleId="TableNormal">
    <w:name w:val="Normal Table"/>
    <w:semiHidden/>
    <w:unhideWhenUsed/>
    <w:qFormat/>
    <w:tblPr>
      <w:tblInd w:w="0" w:type="dxa"/>
      <w:tblCellMar>
        <w:top w:w="0" w:type="dxa"/>
        <w:left w:w="108" w:type="dxa"/>
        <w:bottom w:w="0" w:type="dxa"/>
        <w:right w:w="108" w:type="dxa"/>
      </w:tblCellMar>
    </w:tblPr>
  </w:style>
  <w:style w:type="numbering" w:default="1" w:styleId="NoList">
    <w:name w:val="No List"/>
    <w:semiHidden/>
    <w:unhideWhenUsed/>
  </w:style>
</w:styles>
</file>

<file path=word/webSettings.xml><?xml version="1.0" encoding="utf-8"?>
<w:webSettings xmlns:r="http://schemas.openxmlformats.org/officeDocument/2006/relationships" xmlns:w="http://schemas.openxmlformats.org/wordprocessingml/2006/main">
  <w:allowPNG/>
  <w:doNotSaveAsSingleFile/>
</w:webSettings>
</file>

<file path=word/_rels/document.xml.rels><?xml version="1.0" encoding="UTF-8" standalone="yes"?>
<Relationships xmlns="http://schemas.openxmlformats.org/package/2006/relationships"><Relationship Id="rId4" Type="http://schemas.openxmlformats.org/officeDocument/2006/relationships/hyperlink" Target="http://www.mass.gov/governor/STEM" TargetMode="External"/><Relationship Id="rId5" Type="http://schemas.openxmlformats.org/officeDocument/2006/relationships/hyperlink" Target="http://www.mass.gov/governor/pressoffice/pressreleases/2013/stem-council-accomplishments-and-next-steps.pdf" TargetMode="External"/><Relationship Id="rId7" Type="http://schemas.openxmlformats.org/officeDocument/2006/relationships/theme" Target="theme/theme1.xml"/><Relationship Id="rId1" Type="http://schemas.openxmlformats.org/officeDocument/2006/relationships/styles" Target="styles.xml"/><Relationship Id="rId2" Type="http://schemas.openxmlformats.org/officeDocument/2006/relationships/settings" Target="settings.xml"/><Relationship Id="rId3"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2</Pages>
  <Words>682</Words>
  <Characters>3889</Characters>
  <Application>Microsoft Macintosh Word</Application>
  <DocSecurity>0</DocSecurity>
  <Lines>32</Lines>
  <Paragraphs>7</Paragraphs>
  <ScaleCrop>false</ScaleCrop>
  <Company>American Polyfilm, Inc.</Company>
  <LinksUpToDate>false</LinksUpToDate>
  <CharactersWithSpaces>4775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Matthew Cassella</dc:creator>
  <cp:keywords/>
  <cp:lastModifiedBy>Matthew Cassella</cp:lastModifiedBy>
  <cp:revision>1</cp:revision>
  <dcterms:created xsi:type="dcterms:W3CDTF">2013-07-26T23:03:00Z</dcterms:created>
  <dcterms:modified xsi:type="dcterms:W3CDTF">2013-07-26T23:03:00Z</dcterms:modified>
</cp:coreProperties>
</file>