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740" w:rsidRDefault="0038182E" w:rsidP="00B22604">
      <w:pPr>
        <w:jc w:val="center"/>
      </w:pPr>
      <w:r>
        <w:t>Massachusetts</w:t>
      </w:r>
      <w:r w:rsidR="00B22604">
        <w:t xml:space="preserve"> Proclamation</w:t>
      </w:r>
    </w:p>
    <w:p w:rsidR="00B22604" w:rsidRDefault="00B22604" w:rsidP="00B22604">
      <w:r>
        <w:t>WHEREAS, 2012-2013 marks the sesquicentennial of the Vicksburg Campaign of the American Civil War; and</w:t>
      </w:r>
    </w:p>
    <w:p w:rsidR="001D2FC2" w:rsidRDefault="00B22604" w:rsidP="00B22604">
      <w:r>
        <w:t xml:space="preserve">WHEREAS, the Vicksburg </w:t>
      </w:r>
      <w:r w:rsidR="0043069D">
        <w:t>C</w:t>
      </w:r>
      <w:r>
        <w:t>ampaign is considered by many historians to be the most decisive campaign of that war</w:t>
      </w:r>
      <w:r w:rsidR="0043069D">
        <w:t>, and one of the more decisive ever waged in American military history</w:t>
      </w:r>
      <w:r>
        <w:t>; and</w:t>
      </w:r>
    </w:p>
    <w:p w:rsidR="00B22604" w:rsidRDefault="001D2FC2" w:rsidP="00B22604">
      <w:r>
        <w:t xml:space="preserve">WHEREAS, in testament thereof, the United States Congress established the battlefield at Vicksburg as a national military park in 1899; and </w:t>
      </w:r>
      <w:r w:rsidR="00B22604">
        <w:t xml:space="preserve"> </w:t>
      </w:r>
    </w:p>
    <w:p w:rsidR="007306FC" w:rsidRDefault="007306FC" w:rsidP="007306FC">
      <w:r>
        <w:t>WHEREAS, the Commonwealth of Massachusetts was represented during the Vicksburg Campaign by the gallant officers and men who comprised the 29</w:t>
      </w:r>
      <w:r w:rsidRPr="0043069D">
        <w:rPr>
          <w:vertAlign w:val="superscript"/>
        </w:rPr>
        <w:t>th</w:t>
      </w:r>
      <w:r>
        <w:t>, 35</w:t>
      </w:r>
      <w:r w:rsidRPr="0043069D">
        <w:rPr>
          <w:vertAlign w:val="superscript"/>
        </w:rPr>
        <w:t>th</w:t>
      </w:r>
      <w:r>
        <w:t>, and 36</w:t>
      </w:r>
      <w:r w:rsidRPr="0043069D">
        <w:rPr>
          <w:vertAlign w:val="superscript"/>
        </w:rPr>
        <w:t>th</w:t>
      </w:r>
      <w:r>
        <w:t xml:space="preserve"> Massachusetts Infantry Regiments; and</w:t>
      </w:r>
    </w:p>
    <w:p w:rsidR="0043069D" w:rsidRDefault="0043069D" w:rsidP="00B22604">
      <w:r>
        <w:t xml:space="preserve">WHEREAS, in recognition of their service, </w:t>
      </w:r>
      <w:r w:rsidR="001D2FC2">
        <w:t xml:space="preserve">on </w:t>
      </w:r>
      <w:r w:rsidR="00F602F5">
        <w:t xml:space="preserve">November 14, 1903, </w:t>
      </w:r>
      <w:r>
        <w:t xml:space="preserve">the Commonwealth of Massachusetts </w:t>
      </w:r>
      <w:r w:rsidR="001D2FC2">
        <w:t>became</w:t>
      </w:r>
      <w:r>
        <w:t xml:space="preserve"> the first state to erect a memorial on the grounds of Vicksburg National Military Park, which is known as the “art park of the world;” and</w:t>
      </w:r>
    </w:p>
    <w:p w:rsidR="0043069D" w:rsidRDefault="0043069D" w:rsidP="00B22604">
      <w:r>
        <w:t xml:space="preserve">WHEREAS, </w:t>
      </w:r>
      <w:r w:rsidR="00F602F5">
        <w:t>the Honorable John L. Bates, governor of the Commonwealth of Massachusetts, dedicated the State’s memorial on November 14, 1903</w:t>
      </w:r>
      <w:r w:rsidR="007306FC">
        <w:t>, as a tribute to the courage and service of her noble sons and the sacrifices made by their families and communities throughout the Commonwealth.</w:t>
      </w:r>
    </w:p>
    <w:p w:rsidR="007306FC" w:rsidRDefault="007306FC" w:rsidP="00B22604">
      <w:r>
        <w:t xml:space="preserve">NOW, THEREFORE, BE IT RESOLVED that </w:t>
      </w:r>
      <w:r w:rsidR="00767F3C">
        <w:t xml:space="preserve">I, </w:t>
      </w:r>
      <w:r w:rsidR="0038182E">
        <w:t>Deval Patrick</w:t>
      </w:r>
      <w:r w:rsidR="00767F3C">
        <w:t>, governor of the Commonwealth of Massachusetts do hereby proclaim</w:t>
      </w:r>
      <w:r w:rsidR="0038182E">
        <w:t xml:space="preserve"> </w:t>
      </w:r>
      <w:r w:rsidR="004A3CF9">
        <w:t>May</w:t>
      </w:r>
      <w:r w:rsidR="0038182E">
        <w:t xml:space="preserve"> 15, 2013</w:t>
      </w:r>
      <w:r w:rsidR="005E5066">
        <w:t>, a day</w:t>
      </w:r>
      <w:r w:rsidR="0038182E">
        <w:t xml:space="preserve"> </w:t>
      </w:r>
      <w:r w:rsidR="005E5066">
        <w:t xml:space="preserve">of </w:t>
      </w:r>
      <w:r w:rsidR="00954023">
        <w:t>remembrance</w:t>
      </w:r>
      <w:r w:rsidR="005E5066">
        <w:t xml:space="preserve"> and recognition of the sacrifices that the people of Massachusetts made during Vicksburg Campaign and Civil War.</w:t>
      </w:r>
    </w:p>
    <w:p w:rsidR="00767F3C" w:rsidRDefault="00767F3C" w:rsidP="00B22604">
      <w:proofErr w:type="gramStart"/>
      <w:r>
        <w:t>RESOLVED this the ____ day of month/year.</w:t>
      </w:r>
      <w:bookmarkStart w:id="0" w:name="_GoBack"/>
      <w:bookmarkEnd w:id="0"/>
      <w:proofErr w:type="gramEnd"/>
    </w:p>
    <w:sectPr w:rsidR="00767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04"/>
    <w:rsid w:val="001D2FC2"/>
    <w:rsid w:val="0038182E"/>
    <w:rsid w:val="0043069D"/>
    <w:rsid w:val="004A3CF9"/>
    <w:rsid w:val="005E5066"/>
    <w:rsid w:val="007306FC"/>
    <w:rsid w:val="00767F3C"/>
    <w:rsid w:val="00954023"/>
    <w:rsid w:val="009F6740"/>
    <w:rsid w:val="00B22604"/>
    <w:rsid w:val="00F6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7EF6A-4EA8-48C7-B0DA-BA702B83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Park Service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Winschel, Terry</dc:creator>
  <cp:lastModifiedBy>Martin, Rick P.</cp:lastModifiedBy>
  <cp:revision>4</cp:revision>
  <dcterms:created xsi:type="dcterms:W3CDTF">2012-06-22T19:05:00Z</dcterms:created>
  <dcterms:modified xsi:type="dcterms:W3CDTF">2013-01-11T21:52:00Z</dcterms:modified>
</cp:coreProperties>
</file>