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C60431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The Honorable Martin O'Malley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100 State Circle</w:t>
      </w:r>
    </w:p>
    <w:p w:rsidR="00D673EE" w:rsidRPr="00054FB7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Annapolis, MD 21401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C60431">
        <w:rPr>
          <w:rFonts w:ascii="Arial" w:hAnsi="Arial" w:cs="Arial"/>
          <w:noProof/>
          <w:sz w:val="28"/>
          <w:szCs w:val="28"/>
        </w:rPr>
        <w:t>Governor O'Malley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673EE" w:rsidRDefault="00D673E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673EE" w:rsidRDefault="00D673EE" w:rsidP="00B40590">
      <w:pPr>
        <w:rPr>
          <w:rFonts w:ascii="Arial" w:hAnsi="Arial" w:cs="Arial"/>
          <w:bCs/>
          <w:sz w:val="28"/>
          <w:szCs w:val="28"/>
        </w:rPr>
      </w:pPr>
    </w:p>
    <w:p w:rsidR="00D673EE" w:rsidRPr="004D5023" w:rsidRDefault="00D673E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73EE" w:rsidRDefault="00D673EE" w:rsidP="00B40590">
      <w:pPr>
        <w:rPr>
          <w:rFonts w:ascii="Arial" w:hAnsi="Arial" w:cs="Arial"/>
          <w:color w:val="333399"/>
          <w:sz w:val="22"/>
          <w:szCs w:val="22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  <w:sectPr w:rsidR="00D673EE" w:rsidSect="00D673E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C60431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The Honorable Nikki Haley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P.O. Box 12267</w:t>
      </w:r>
    </w:p>
    <w:p w:rsidR="00D673EE" w:rsidRPr="00054FB7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Columbia, SC 29211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C60431">
        <w:rPr>
          <w:rFonts w:ascii="Arial" w:hAnsi="Arial" w:cs="Arial"/>
          <w:noProof/>
          <w:sz w:val="28"/>
          <w:szCs w:val="28"/>
        </w:rPr>
        <w:t>Governor Haley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673EE" w:rsidRDefault="00D673E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673EE" w:rsidRDefault="00D673EE" w:rsidP="00B40590">
      <w:pPr>
        <w:rPr>
          <w:rFonts w:ascii="Arial" w:hAnsi="Arial" w:cs="Arial"/>
          <w:bCs/>
          <w:sz w:val="28"/>
          <w:szCs w:val="28"/>
        </w:rPr>
      </w:pPr>
    </w:p>
    <w:p w:rsidR="00D673EE" w:rsidRPr="004D5023" w:rsidRDefault="00D673E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73EE" w:rsidRDefault="00D673EE" w:rsidP="00B40590">
      <w:pPr>
        <w:rPr>
          <w:rFonts w:ascii="Arial" w:hAnsi="Arial" w:cs="Arial"/>
          <w:color w:val="333399"/>
          <w:sz w:val="22"/>
          <w:szCs w:val="22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  <w:sectPr w:rsidR="00D673EE" w:rsidSect="00D673E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C60431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The Honorable Mark Dayton</w:t>
      </w:r>
    </w:p>
    <w:p w:rsidR="00D673EE" w:rsidRPr="00C60431" w:rsidRDefault="00D673EE" w:rsidP="00E73AC4">
      <w:pPr>
        <w:rPr>
          <w:rFonts w:ascii="Arial" w:hAnsi="Arial" w:cs="Arial"/>
          <w:noProof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 xml:space="preserve">130 State Capitol </w:t>
      </w:r>
    </w:p>
    <w:p w:rsidR="00D673EE" w:rsidRDefault="00D673EE" w:rsidP="00B40590">
      <w:pPr>
        <w:rPr>
          <w:rFonts w:ascii="Arial" w:hAnsi="Arial" w:cs="Arial"/>
          <w:noProof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75 Rev. Dr. Martin Luther King Jr. Boulevard</w:t>
      </w:r>
    </w:p>
    <w:p w:rsidR="00D673EE" w:rsidRPr="00054FB7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St. Paul, MN 55155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C60431">
        <w:rPr>
          <w:rFonts w:ascii="Arial" w:hAnsi="Arial" w:cs="Arial"/>
          <w:noProof/>
          <w:sz w:val="28"/>
          <w:szCs w:val="28"/>
        </w:rPr>
        <w:t>Governor Dayton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673EE" w:rsidRDefault="00D673E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673EE" w:rsidRDefault="00D673EE" w:rsidP="00B40590">
      <w:pPr>
        <w:rPr>
          <w:rFonts w:ascii="Arial" w:hAnsi="Arial" w:cs="Arial"/>
          <w:bCs/>
          <w:sz w:val="28"/>
          <w:szCs w:val="28"/>
        </w:rPr>
      </w:pPr>
    </w:p>
    <w:p w:rsidR="00D673EE" w:rsidRPr="004D5023" w:rsidRDefault="00D673E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73EE" w:rsidRDefault="00D673EE" w:rsidP="00B40590">
      <w:pPr>
        <w:rPr>
          <w:rFonts w:ascii="Arial" w:hAnsi="Arial" w:cs="Arial"/>
          <w:color w:val="333399"/>
          <w:sz w:val="22"/>
          <w:szCs w:val="22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  <w:sectPr w:rsidR="00D673EE" w:rsidSect="00D673E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D673EE" w:rsidRDefault="00D673E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C60431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The Honorable Robert Bentley</w:t>
      </w:r>
    </w:p>
    <w:p w:rsidR="00D673EE" w:rsidRPr="00C60431" w:rsidRDefault="00D673EE" w:rsidP="00E73AC4">
      <w:pPr>
        <w:rPr>
          <w:rFonts w:ascii="Arial" w:hAnsi="Arial" w:cs="Arial"/>
          <w:noProof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State Capitol</w:t>
      </w:r>
    </w:p>
    <w:p w:rsidR="00D673EE" w:rsidRDefault="00D673EE" w:rsidP="00B40590">
      <w:pPr>
        <w:rPr>
          <w:rFonts w:ascii="Arial" w:hAnsi="Arial" w:cs="Arial"/>
          <w:noProof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600 Dexter Avenue</w:t>
      </w:r>
    </w:p>
    <w:p w:rsidR="00D673EE" w:rsidRPr="00054FB7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Montgomery, AL 36130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C60431">
        <w:rPr>
          <w:rFonts w:ascii="Arial" w:hAnsi="Arial" w:cs="Arial"/>
          <w:noProof/>
          <w:sz w:val="28"/>
          <w:szCs w:val="28"/>
        </w:rPr>
        <w:t>Governor Bentley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673EE" w:rsidRDefault="00D673E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673EE" w:rsidRDefault="00D673EE" w:rsidP="00B40590">
      <w:pPr>
        <w:rPr>
          <w:rFonts w:ascii="Arial" w:hAnsi="Arial" w:cs="Arial"/>
          <w:bCs/>
          <w:sz w:val="28"/>
          <w:szCs w:val="28"/>
        </w:rPr>
      </w:pPr>
    </w:p>
    <w:p w:rsidR="00D673EE" w:rsidRPr="004D5023" w:rsidRDefault="00D673E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73EE" w:rsidRDefault="00D673EE" w:rsidP="00B40590">
      <w:pPr>
        <w:rPr>
          <w:rFonts w:ascii="Arial" w:hAnsi="Arial" w:cs="Arial"/>
          <w:color w:val="333399"/>
          <w:sz w:val="22"/>
          <w:szCs w:val="22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  <w:sectPr w:rsidR="00D673EE" w:rsidSect="00D673E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C60431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The Honorable John Hickenlooper</w:t>
      </w:r>
    </w:p>
    <w:p w:rsidR="00D673EE" w:rsidRDefault="00D673EE" w:rsidP="00B40590">
      <w:pPr>
        <w:rPr>
          <w:rFonts w:ascii="Arial" w:hAnsi="Arial" w:cs="Arial"/>
          <w:noProof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136 State Capitol</w:t>
      </w:r>
    </w:p>
    <w:p w:rsidR="00D673EE" w:rsidRPr="00054FB7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Denver, CO 80203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C60431">
        <w:rPr>
          <w:rFonts w:ascii="Arial" w:hAnsi="Arial" w:cs="Arial"/>
          <w:noProof/>
          <w:sz w:val="28"/>
          <w:szCs w:val="28"/>
        </w:rPr>
        <w:t>Governor Hickenlooper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673EE" w:rsidRDefault="00D673E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673EE" w:rsidRDefault="00D673EE" w:rsidP="00B40590">
      <w:pPr>
        <w:rPr>
          <w:rFonts w:ascii="Arial" w:hAnsi="Arial" w:cs="Arial"/>
          <w:bCs/>
          <w:sz w:val="28"/>
          <w:szCs w:val="28"/>
        </w:rPr>
      </w:pPr>
    </w:p>
    <w:p w:rsidR="00D673EE" w:rsidRPr="004D5023" w:rsidRDefault="00D673E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73EE" w:rsidRDefault="00D673EE" w:rsidP="00B40590">
      <w:pPr>
        <w:rPr>
          <w:rFonts w:ascii="Arial" w:hAnsi="Arial" w:cs="Arial"/>
          <w:color w:val="333399"/>
          <w:sz w:val="22"/>
          <w:szCs w:val="22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  <w:sectPr w:rsidR="00D673EE" w:rsidSect="00D673E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C60431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The Honorable Jay Inslee</w:t>
      </w:r>
    </w:p>
    <w:p w:rsidR="00D673EE" w:rsidRDefault="00D673EE" w:rsidP="00B40590">
      <w:pPr>
        <w:rPr>
          <w:rFonts w:ascii="Arial" w:hAnsi="Arial" w:cs="Arial"/>
          <w:noProof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PO Box 40002</w:t>
      </w:r>
    </w:p>
    <w:p w:rsidR="00D673EE" w:rsidRPr="00054FB7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Olympia, WA 98504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C60431">
        <w:rPr>
          <w:rFonts w:ascii="Arial" w:hAnsi="Arial" w:cs="Arial"/>
          <w:noProof/>
          <w:sz w:val="28"/>
          <w:szCs w:val="28"/>
        </w:rPr>
        <w:t>Governor Inslee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673EE" w:rsidRDefault="00D673E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673EE" w:rsidRDefault="00D673EE" w:rsidP="00B40590">
      <w:pPr>
        <w:rPr>
          <w:rFonts w:ascii="Arial" w:hAnsi="Arial" w:cs="Arial"/>
          <w:bCs/>
          <w:sz w:val="28"/>
          <w:szCs w:val="28"/>
        </w:rPr>
      </w:pPr>
    </w:p>
    <w:p w:rsidR="00D673EE" w:rsidRPr="004D5023" w:rsidRDefault="00D673E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73EE" w:rsidRDefault="00D673EE" w:rsidP="00B40590">
      <w:pPr>
        <w:rPr>
          <w:rFonts w:ascii="Arial" w:hAnsi="Arial" w:cs="Arial"/>
          <w:color w:val="333399"/>
          <w:sz w:val="22"/>
          <w:szCs w:val="22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  <w:sectPr w:rsidR="00D673EE" w:rsidSect="00D673E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C60431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The Honorable Jay Nixon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P.O. Box 720</w:t>
      </w:r>
    </w:p>
    <w:p w:rsidR="00D673EE" w:rsidRPr="00054FB7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Jefferson City, MO 65102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C60431">
        <w:rPr>
          <w:rFonts w:ascii="Arial" w:hAnsi="Arial" w:cs="Arial"/>
          <w:noProof/>
          <w:sz w:val="28"/>
          <w:szCs w:val="28"/>
        </w:rPr>
        <w:t>Governor Nixon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673EE" w:rsidRDefault="00D673E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673EE" w:rsidRDefault="00D673EE" w:rsidP="00B40590">
      <w:pPr>
        <w:rPr>
          <w:rFonts w:ascii="Arial" w:hAnsi="Arial" w:cs="Arial"/>
          <w:bCs/>
          <w:sz w:val="28"/>
          <w:szCs w:val="28"/>
        </w:rPr>
      </w:pPr>
    </w:p>
    <w:p w:rsidR="00D673EE" w:rsidRPr="004D5023" w:rsidRDefault="00D673E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73EE" w:rsidRDefault="00D673EE" w:rsidP="00B40590">
      <w:pPr>
        <w:rPr>
          <w:rFonts w:ascii="Arial" w:hAnsi="Arial" w:cs="Arial"/>
          <w:color w:val="333399"/>
          <w:sz w:val="22"/>
          <w:szCs w:val="22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  <w:sectPr w:rsidR="00D673EE" w:rsidSect="00D673E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C60431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2014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The Honorable Maggie Hassan</w:t>
      </w:r>
    </w:p>
    <w:p w:rsidR="00D673EE" w:rsidRDefault="00D673EE" w:rsidP="00B40590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State House</w:t>
      </w:r>
      <w:r w:rsidRPr="00C60431">
        <w:rPr>
          <w:rFonts w:ascii="Arial" w:hAnsi="Arial" w:cs="Arial"/>
          <w:noProof/>
          <w:sz w:val="28"/>
          <w:szCs w:val="28"/>
        </w:rPr>
        <w:t xml:space="preserve"> 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107 North Main Street</w:t>
      </w:r>
    </w:p>
    <w:p w:rsidR="00D673EE" w:rsidRPr="00054FB7" w:rsidRDefault="00D673EE" w:rsidP="00B40590">
      <w:pPr>
        <w:rPr>
          <w:rFonts w:ascii="Arial" w:hAnsi="Arial" w:cs="Arial"/>
          <w:sz w:val="28"/>
          <w:szCs w:val="28"/>
        </w:rPr>
      </w:pPr>
      <w:r w:rsidRPr="00C60431">
        <w:rPr>
          <w:rFonts w:ascii="Arial" w:hAnsi="Arial" w:cs="Arial"/>
          <w:noProof/>
          <w:sz w:val="28"/>
          <w:szCs w:val="28"/>
        </w:rPr>
        <w:t>Concord, NH 03301</w:t>
      </w: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</w:p>
    <w:p w:rsidR="00D673EE" w:rsidRDefault="00D673E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C60431">
        <w:rPr>
          <w:rFonts w:ascii="Arial" w:hAnsi="Arial" w:cs="Arial"/>
          <w:noProof/>
          <w:sz w:val="28"/>
          <w:szCs w:val="28"/>
        </w:rPr>
        <w:t>Governor Hassan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673EE" w:rsidRDefault="00D673E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</w:p>
    <w:p w:rsidR="00D673EE" w:rsidRDefault="00D673E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673EE" w:rsidRDefault="00D673EE" w:rsidP="00B40590">
      <w:pPr>
        <w:rPr>
          <w:rFonts w:ascii="Arial" w:hAnsi="Arial" w:cs="Arial"/>
          <w:bCs/>
          <w:sz w:val="28"/>
          <w:szCs w:val="28"/>
        </w:rPr>
      </w:pPr>
    </w:p>
    <w:p w:rsidR="00D673EE" w:rsidRPr="004D5023" w:rsidRDefault="00D673E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73EE" w:rsidRDefault="00D673EE" w:rsidP="00B40590">
      <w:pPr>
        <w:rPr>
          <w:rFonts w:ascii="Arial" w:hAnsi="Arial" w:cs="Arial"/>
          <w:color w:val="333399"/>
          <w:sz w:val="22"/>
          <w:szCs w:val="22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Pr="00604B64" w:rsidRDefault="00D673EE">
      <w:pPr>
        <w:rPr>
          <w:rFonts w:ascii="Arial" w:hAnsi="Arial" w:cs="Arial"/>
          <w:sz w:val="28"/>
          <w:szCs w:val="28"/>
        </w:rPr>
      </w:pPr>
    </w:p>
    <w:p w:rsidR="00D673EE" w:rsidRDefault="00D673EE">
      <w:pPr>
        <w:rPr>
          <w:rFonts w:ascii="Arial" w:hAnsi="Arial" w:cs="Arial"/>
          <w:sz w:val="28"/>
          <w:szCs w:val="28"/>
        </w:rPr>
        <w:sectPr w:rsidR="00D673EE" w:rsidSect="00D673E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73EE" w:rsidRDefault="00D673EE">
      <w:pPr>
        <w:rPr>
          <w:rFonts w:ascii="Arial" w:hAnsi="Arial" w:cs="Arial"/>
          <w:sz w:val="28"/>
          <w:szCs w:val="28"/>
        </w:rPr>
      </w:pPr>
    </w:p>
    <w:sectPr w:rsidR="00D673EE" w:rsidSect="00D673EE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031C2"/>
    <w:rsid w:val="00054FB7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6965D9"/>
    <w:rsid w:val="00730E59"/>
    <w:rsid w:val="00732D39"/>
    <w:rsid w:val="00743FB6"/>
    <w:rsid w:val="0079421B"/>
    <w:rsid w:val="007B2396"/>
    <w:rsid w:val="00923614"/>
    <w:rsid w:val="00A44292"/>
    <w:rsid w:val="00A57FE4"/>
    <w:rsid w:val="00A91D0D"/>
    <w:rsid w:val="00B40590"/>
    <w:rsid w:val="00B83DB8"/>
    <w:rsid w:val="00B8579C"/>
    <w:rsid w:val="00BC14C5"/>
    <w:rsid w:val="00C65EB1"/>
    <w:rsid w:val="00C732E2"/>
    <w:rsid w:val="00CB1DFD"/>
    <w:rsid w:val="00CD0E47"/>
    <w:rsid w:val="00CF6565"/>
    <w:rsid w:val="00D673EE"/>
    <w:rsid w:val="00E755CE"/>
    <w:rsid w:val="00EC08E1"/>
    <w:rsid w:val="00EE01FA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BC1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C14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BC1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C14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343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Cartwright, Chelsey (GOV)</cp:lastModifiedBy>
  <cp:revision>2</cp:revision>
  <cp:lastPrinted>2014-01-13T16:23:00Z</cp:lastPrinted>
  <dcterms:created xsi:type="dcterms:W3CDTF">2014-01-13T15:37:00Z</dcterms:created>
  <dcterms:modified xsi:type="dcterms:W3CDTF">2014-01-13T16:37:00Z</dcterms:modified>
</cp:coreProperties>
</file>