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Gailanne Cariddi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130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Gailanne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Linda Dorcena Forry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26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Linda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Robert M. Koczera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448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Robert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Susan W. Gifford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542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Susan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George Ross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130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George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John Mahoney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155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Senator Stanley C. Rosenberg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320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Stanley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12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Steven Howitt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237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James M. Murphy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489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John Fernandes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146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Congressman James McGovern</w:t>
      </w:r>
    </w:p>
    <w:p w:rsidR="0093164B" w:rsidRPr="0093164B" w:rsidRDefault="0093164B" w:rsidP="0093164B">
      <w:pPr>
        <w:rPr>
          <w:rFonts w:ascii="Arial" w:hAnsi="Arial" w:cs="Arial"/>
          <w:sz w:val="28"/>
          <w:szCs w:val="28"/>
        </w:rPr>
      </w:pPr>
      <w:r w:rsidRPr="0093164B">
        <w:rPr>
          <w:rFonts w:ascii="Arial" w:hAnsi="Arial" w:cs="Arial"/>
          <w:sz w:val="28"/>
          <w:szCs w:val="28"/>
        </w:rPr>
        <w:t>438 Cannon House Office Building</w:t>
      </w:r>
    </w:p>
    <w:p w:rsidR="003B3F64" w:rsidRDefault="0093164B" w:rsidP="0093164B">
      <w:pPr>
        <w:rPr>
          <w:rFonts w:ascii="Arial" w:hAnsi="Arial" w:cs="Arial"/>
          <w:sz w:val="28"/>
          <w:szCs w:val="28"/>
        </w:rPr>
      </w:pPr>
      <w:r w:rsidRPr="0093164B">
        <w:rPr>
          <w:rFonts w:ascii="Arial" w:hAnsi="Arial" w:cs="Arial"/>
          <w:sz w:val="28"/>
          <w:szCs w:val="28"/>
        </w:rPr>
        <w:t>Washington, D.C. 20515</w:t>
      </w:r>
    </w:p>
    <w:p w:rsidR="0093164B" w:rsidRPr="00C13CDF" w:rsidRDefault="0093164B" w:rsidP="0093164B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Jim</w:t>
      </w:r>
      <w:r>
        <w:rPr>
          <w:rFonts w:ascii="Arial" w:hAnsi="Arial" w:cs="Arial"/>
          <w:sz w:val="28"/>
          <w:szCs w:val="28"/>
        </w:rPr>
        <w:t>:</w:t>
      </w:r>
      <w:bookmarkStart w:id="0" w:name="_GoBack"/>
      <w:bookmarkEnd w:id="0"/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Kevin J. Murphy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172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Kevin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Representative Louis L. Kafka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185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Louis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Senator Steven A. Baddour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208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Steven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EC6532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2011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 w:rsidRPr="00EC6532">
        <w:rPr>
          <w:rFonts w:ascii="Arial" w:hAnsi="Arial" w:cs="Arial"/>
          <w:noProof/>
          <w:sz w:val="28"/>
          <w:szCs w:val="28"/>
        </w:rPr>
        <w:t>Senator Michael F. Rush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EC6532">
        <w:rPr>
          <w:rFonts w:ascii="Arial" w:hAnsi="Arial" w:cs="Arial"/>
          <w:noProof/>
          <w:sz w:val="28"/>
          <w:szCs w:val="28"/>
        </w:rPr>
        <w:t>213-A</w:t>
      </w: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3B3F64" w:rsidRPr="00C13CDF" w:rsidRDefault="003B3F64" w:rsidP="004D5023">
      <w:pPr>
        <w:rPr>
          <w:rFonts w:ascii="Arial" w:hAnsi="Arial" w:cs="Arial"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C6532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3B3F64" w:rsidRDefault="003B3F6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3B3F64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Default="003B3F64" w:rsidP="004D5023">
      <w:pPr>
        <w:rPr>
          <w:rFonts w:ascii="Arial" w:hAnsi="Arial" w:cs="Arial"/>
          <w:bCs/>
          <w:sz w:val="28"/>
          <w:szCs w:val="28"/>
        </w:rPr>
      </w:pPr>
    </w:p>
    <w:p w:rsidR="003B3F64" w:rsidRPr="004D5023" w:rsidRDefault="003B3F6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B3F64" w:rsidRDefault="003B3F64" w:rsidP="004D5023">
      <w:pPr>
        <w:rPr>
          <w:rFonts w:ascii="Arial" w:hAnsi="Arial" w:cs="Arial"/>
          <w:color w:val="333399"/>
          <w:sz w:val="22"/>
          <w:szCs w:val="22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Pr="00FD2464" w:rsidRDefault="003B3F6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3B3F64" w:rsidRDefault="003B3F64" w:rsidP="004D5023">
      <w:pPr>
        <w:ind w:firstLine="720"/>
        <w:rPr>
          <w:rFonts w:ascii="Arial" w:hAnsi="Arial" w:cs="Arial"/>
          <w:sz w:val="28"/>
          <w:szCs w:val="28"/>
        </w:rPr>
      </w:pPr>
    </w:p>
    <w:p w:rsidR="003B3F64" w:rsidRDefault="003B3F64">
      <w:pPr>
        <w:sectPr w:rsidR="003B3F64" w:rsidSect="003B3F6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B3F64" w:rsidRDefault="003B3F64"/>
    <w:sectPr w:rsidR="003B3F64" w:rsidSect="003B3F64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3B3F64"/>
    <w:rsid w:val="004D5023"/>
    <w:rsid w:val="005617EF"/>
    <w:rsid w:val="0093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640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2</cp:revision>
  <dcterms:created xsi:type="dcterms:W3CDTF">2011-10-20T18:13:00Z</dcterms:created>
  <dcterms:modified xsi:type="dcterms:W3CDTF">2011-10-20T18:18:00Z</dcterms:modified>
</cp:coreProperties>
</file>