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5A4" w:rsidRPr="006C5BB1" w:rsidRDefault="00786A8F" w:rsidP="006C5BB1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6C5BB1">
        <w:rPr>
          <w:rFonts w:ascii="Arial" w:hAnsi="Arial" w:cs="Arial"/>
          <w:b/>
          <w:sz w:val="28"/>
          <w:szCs w:val="28"/>
        </w:rPr>
        <w:t xml:space="preserve">Update on </w:t>
      </w:r>
      <w:r w:rsidR="00B14E8E" w:rsidRPr="006C5BB1">
        <w:rPr>
          <w:rFonts w:ascii="Arial" w:hAnsi="Arial" w:cs="Arial"/>
          <w:b/>
          <w:sz w:val="28"/>
          <w:szCs w:val="28"/>
        </w:rPr>
        <w:t xml:space="preserve">Municipal Health Reform </w:t>
      </w:r>
      <w:r w:rsidR="009305A4" w:rsidRPr="006C5BB1">
        <w:rPr>
          <w:rFonts w:ascii="Arial" w:hAnsi="Arial" w:cs="Arial"/>
          <w:b/>
          <w:sz w:val="28"/>
          <w:szCs w:val="28"/>
        </w:rPr>
        <w:t>Savings</w:t>
      </w:r>
    </w:p>
    <w:p w:rsidR="002A4FFE" w:rsidRPr="006C5BB1" w:rsidRDefault="002A4FFE" w:rsidP="006C5BB1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</w:p>
    <w:p w:rsidR="00786A8F" w:rsidRPr="006C5BB1" w:rsidRDefault="00786A8F" w:rsidP="006C5BB1">
      <w:pPr>
        <w:jc w:val="center"/>
        <w:rPr>
          <w:rFonts w:ascii="Arial" w:hAnsi="Arial" w:cs="Arial"/>
          <w:b/>
          <w:sz w:val="28"/>
          <w:szCs w:val="28"/>
        </w:rPr>
      </w:pPr>
      <w:r w:rsidRPr="006C5BB1">
        <w:rPr>
          <w:rFonts w:ascii="Arial" w:hAnsi="Arial" w:cs="Arial"/>
          <w:b/>
          <w:sz w:val="28"/>
          <w:szCs w:val="28"/>
        </w:rPr>
        <w:t>Municipal Health Insurance Reform FY12 – FY14</w:t>
      </w:r>
      <w:r w:rsidR="00485C1A">
        <w:rPr>
          <w:rFonts w:ascii="Arial" w:hAnsi="Arial" w:cs="Arial"/>
          <w:b/>
          <w:sz w:val="28"/>
          <w:szCs w:val="28"/>
        </w:rPr>
        <w:t xml:space="preserve"> to date</w:t>
      </w:r>
    </w:p>
    <w:p w:rsidR="00786A8F" w:rsidRPr="006C5BB1" w:rsidRDefault="00786A8F" w:rsidP="00786A8F">
      <w:pPr>
        <w:pStyle w:val="NoSpacing"/>
        <w:rPr>
          <w:rFonts w:ascii="Arial" w:hAnsi="Arial" w:cs="Arial"/>
        </w:rPr>
      </w:pPr>
      <w:r w:rsidRPr="00A10E1D">
        <w:rPr>
          <w:rFonts w:ascii="Arial" w:hAnsi="Arial" w:cs="Arial"/>
          <w:lang w:val="en"/>
        </w:rPr>
        <w:t xml:space="preserve">The successful implementation of municipal health care reform has achieved real results and substantial savings for cities and towns across Massachusetts to help preserve essential local government jobs and services.  </w:t>
      </w:r>
      <w:r w:rsidR="00E20B95" w:rsidRPr="00C12DB9">
        <w:rPr>
          <w:rFonts w:ascii="Arial" w:hAnsi="Arial" w:cs="Arial"/>
          <w:color w:val="000000"/>
        </w:rPr>
        <w:t xml:space="preserve">This reform is one of the most significant measures to assist cities and </w:t>
      </w:r>
      <w:r w:rsidR="00E20B95" w:rsidRPr="00C12DB9">
        <w:rPr>
          <w:rFonts w:ascii="Arial" w:hAnsi="Arial" w:cs="Arial"/>
        </w:rPr>
        <w:t xml:space="preserve">towns in the past 30 years. </w:t>
      </w:r>
    </w:p>
    <w:p w:rsidR="00786A8F" w:rsidRDefault="00786A8F" w:rsidP="00786A8F">
      <w:pPr>
        <w:pStyle w:val="NoSpacing"/>
        <w:rPr>
          <w:rFonts w:ascii="Arial" w:hAnsi="Arial" w:cs="Arial"/>
        </w:rPr>
      </w:pPr>
    </w:p>
    <w:p w:rsidR="00E20B95" w:rsidRDefault="00786A8F" w:rsidP="00786A8F">
      <w:pPr>
        <w:pStyle w:val="NoSpacing"/>
        <w:rPr>
          <w:rFonts w:ascii="Arial" w:hAnsi="Arial" w:cs="Arial"/>
        </w:rPr>
      </w:pPr>
      <w:r w:rsidRPr="00C12DB9">
        <w:rPr>
          <w:rFonts w:ascii="Arial" w:hAnsi="Arial" w:cs="Arial"/>
        </w:rPr>
        <w:t xml:space="preserve">On July 12, 2011, Governor Patrick signed municipal health care reform legislation that is providing significant and immediate savings to cities and towns, while preserving a meaningful role for </w:t>
      </w:r>
      <w:r>
        <w:rPr>
          <w:rFonts w:ascii="Arial" w:hAnsi="Arial" w:cs="Arial"/>
        </w:rPr>
        <w:t>employee unions</w:t>
      </w:r>
      <w:r w:rsidRPr="00C12DB9">
        <w:rPr>
          <w:rFonts w:ascii="Arial" w:hAnsi="Arial" w:cs="Arial"/>
        </w:rPr>
        <w:t xml:space="preserve"> in the process and protecting health care quality for retirees and municipal employees.  </w:t>
      </w:r>
    </w:p>
    <w:p w:rsidR="00E20B95" w:rsidRDefault="00E20B95" w:rsidP="00786A8F">
      <w:pPr>
        <w:pStyle w:val="NoSpacing"/>
        <w:rPr>
          <w:rFonts w:ascii="Arial" w:hAnsi="Arial" w:cs="Arial"/>
        </w:rPr>
      </w:pPr>
    </w:p>
    <w:p w:rsidR="00E20B95" w:rsidRDefault="00786A8F" w:rsidP="00786A8F">
      <w:pPr>
        <w:pStyle w:val="NoSpacing"/>
        <w:rPr>
          <w:rFonts w:ascii="Arial" w:hAnsi="Arial" w:cs="Arial"/>
        </w:rPr>
      </w:pPr>
      <w:r w:rsidRPr="00C12DB9">
        <w:rPr>
          <w:rFonts w:ascii="Arial" w:hAnsi="Arial" w:cs="Arial"/>
        </w:rPr>
        <w:t xml:space="preserve">Local governments </w:t>
      </w:r>
      <w:r>
        <w:rPr>
          <w:rFonts w:ascii="Arial" w:hAnsi="Arial" w:cs="Arial"/>
        </w:rPr>
        <w:t xml:space="preserve">now </w:t>
      </w:r>
      <w:r w:rsidRPr="00C12DB9">
        <w:rPr>
          <w:rFonts w:ascii="Arial" w:hAnsi="Arial" w:cs="Arial"/>
        </w:rPr>
        <w:t xml:space="preserve">have the choice of </w:t>
      </w:r>
      <w:r>
        <w:rPr>
          <w:rFonts w:ascii="Arial" w:hAnsi="Arial" w:cs="Arial"/>
        </w:rPr>
        <w:t xml:space="preserve">using a </w:t>
      </w:r>
      <w:r w:rsidRPr="00C12DB9">
        <w:rPr>
          <w:rFonts w:ascii="Arial" w:hAnsi="Arial" w:cs="Arial"/>
        </w:rPr>
        <w:t xml:space="preserve">new, expedited process </w:t>
      </w:r>
      <w:r>
        <w:rPr>
          <w:rFonts w:ascii="Arial" w:hAnsi="Arial" w:cs="Arial"/>
        </w:rPr>
        <w:t>under the reform legislation to</w:t>
      </w:r>
      <w:r w:rsidRPr="00C12DB9">
        <w:rPr>
          <w:rFonts w:ascii="Arial" w:hAnsi="Arial" w:cs="Arial"/>
        </w:rPr>
        <w:t xml:space="preserve"> implement changes to existing local health care plan design or join the state’s health insurance pool, the Gro</w:t>
      </w:r>
      <w:r>
        <w:rPr>
          <w:rFonts w:ascii="Arial" w:hAnsi="Arial" w:cs="Arial"/>
        </w:rPr>
        <w:t xml:space="preserve">up Insurance Commission (GIC).  </w:t>
      </w:r>
      <w:r w:rsidRPr="00C12DB9">
        <w:rPr>
          <w:rFonts w:ascii="Arial" w:hAnsi="Arial" w:cs="Arial"/>
          <w:color w:val="000000"/>
        </w:rPr>
        <w:t>Local g</w:t>
      </w:r>
      <w:r>
        <w:rPr>
          <w:rFonts w:ascii="Arial" w:hAnsi="Arial" w:cs="Arial"/>
          <w:color w:val="000000"/>
        </w:rPr>
        <w:t>overnments are required to share no more than 25 percent of</w:t>
      </w:r>
      <w:r w:rsidRPr="00C12DB9">
        <w:rPr>
          <w:rFonts w:ascii="Arial" w:hAnsi="Arial" w:cs="Arial"/>
          <w:color w:val="000000"/>
        </w:rPr>
        <w:t xml:space="preserve"> first-year savings with employees (“mitigation”).</w:t>
      </w:r>
      <w:r>
        <w:rPr>
          <w:rFonts w:ascii="Arial" w:hAnsi="Arial" w:cs="Arial"/>
        </w:rPr>
        <w:t xml:space="preserve">  </w:t>
      </w:r>
    </w:p>
    <w:p w:rsidR="00786A8F" w:rsidRDefault="00786A8F" w:rsidP="00786A8F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786A8F" w:rsidRDefault="00786A8F" w:rsidP="00786A8F">
      <w:pPr>
        <w:pStyle w:val="NoSpacing"/>
        <w:rPr>
          <w:rFonts w:ascii="Arial" w:hAnsi="Arial" w:cs="Arial"/>
          <w:lang w:val="en"/>
        </w:rPr>
      </w:pPr>
      <w:r w:rsidRPr="00C12DB9">
        <w:rPr>
          <w:rFonts w:ascii="Arial" w:hAnsi="Arial" w:cs="Arial"/>
          <w:lang w:val="en"/>
        </w:rPr>
        <w:t>The reform process review panel closure mechanism has only be</w:t>
      </w:r>
      <w:r>
        <w:rPr>
          <w:rFonts w:ascii="Arial" w:hAnsi="Arial" w:cs="Arial"/>
          <w:lang w:val="en"/>
        </w:rPr>
        <w:t>en needed in one instance (</w:t>
      </w:r>
      <w:r w:rsidRPr="00C12DB9">
        <w:rPr>
          <w:rFonts w:ascii="Arial" w:hAnsi="Arial" w:cs="Arial"/>
          <w:lang w:val="en"/>
        </w:rPr>
        <w:t>Falmouth</w:t>
      </w:r>
      <w:r>
        <w:rPr>
          <w:rFonts w:ascii="Arial" w:hAnsi="Arial" w:cs="Arial"/>
          <w:lang w:val="en"/>
        </w:rPr>
        <w:t>) since the reform was first used.</w:t>
      </w:r>
      <w:r w:rsidRPr="00C12DB9">
        <w:rPr>
          <w:rFonts w:ascii="Arial" w:hAnsi="Arial" w:cs="Arial"/>
          <w:lang w:val="en"/>
        </w:rPr>
        <w:t xml:space="preserve"> </w:t>
      </w:r>
      <w:r>
        <w:rPr>
          <w:rFonts w:ascii="Arial" w:hAnsi="Arial" w:cs="Arial"/>
          <w:lang w:val="en"/>
        </w:rPr>
        <w:t xml:space="preserve"> </w:t>
      </w:r>
    </w:p>
    <w:p w:rsidR="00786A8F" w:rsidRPr="00D222F0" w:rsidRDefault="00786A8F" w:rsidP="00786A8F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All</w:t>
      </w:r>
      <w:r w:rsidRPr="00D222F0">
        <w:rPr>
          <w:rFonts w:ascii="Arial" w:hAnsi="Arial" w:cs="Arial"/>
          <w:lang w:val="en"/>
        </w:rPr>
        <w:t xml:space="preserve"> other </w:t>
      </w:r>
      <w:r>
        <w:rPr>
          <w:rFonts w:ascii="Arial" w:hAnsi="Arial" w:cs="Arial"/>
          <w:lang w:val="en"/>
        </w:rPr>
        <w:t>local government entities</w:t>
      </w:r>
      <w:r w:rsidRPr="00D222F0">
        <w:rPr>
          <w:rFonts w:ascii="Arial" w:hAnsi="Arial" w:cs="Arial"/>
          <w:lang w:val="en"/>
        </w:rPr>
        <w:t xml:space="preserve"> and their employees reached agreement during the reform’s 30-day negotiation phase. </w:t>
      </w:r>
    </w:p>
    <w:p w:rsidR="00786A8F" w:rsidRDefault="00786A8F" w:rsidP="00786A8F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786A8F" w:rsidRPr="007C463F" w:rsidRDefault="00786A8F" w:rsidP="00786A8F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Since the new reform was made law</w:t>
      </w:r>
      <w:r w:rsidRPr="007C463F">
        <w:rPr>
          <w:rFonts w:ascii="Arial" w:hAnsi="Arial" w:cs="Arial"/>
        </w:rPr>
        <w:t xml:space="preserve">, an additional </w:t>
      </w:r>
      <w:r>
        <w:rPr>
          <w:rFonts w:ascii="Arial" w:hAnsi="Arial" w:cs="Arial"/>
        </w:rPr>
        <w:t>22 cities, towns</w:t>
      </w:r>
      <w:r w:rsidRPr="007C463F">
        <w:rPr>
          <w:rFonts w:ascii="Arial" w:hAnsi="Arial" w:cs="Arial"/>
        </w:rPr>
        <w:t xml:space="preserve"> and school districts agreed to join </w:t>
      </w:r>
      <w:r>
        <w:rPr>
          <w:rFonts w:ascii="Arial" w:hAnsi="Arial" w:cs="Arial"/>
        </w:rPr>
        <w:t xml:space="preserve">the </w:t>
      </w:r>
      <w:r w:rsidRPr="007C463F">
        <w:rPr>
          <w:rFonts w:ascii="Arial" w:hAnsi="Arial" w:cs="Arial"/>
        </w:rPr>
        <w:t xml:space="preserve">GIC.  </w:t>
      </w:r>
    </w:p>
    <w:p w:rsidR="00786A8F" w:rsidRDefault="00786A8F" w:rsidP="00786A8F">
      <w:pPr>
        <w:pStyle w:val="NoSpacing"/>
        <w:numPr>
          <w:ilvl w:val="0"/>
          <w:numId w:val="27"/>
        </w:numPr>
        <w:rPr>
          <w:rFonts w:ascii="Arial" w:eastAsia="Times New Roman" w:hAnsi="Arial" w:cs="Arial"/>
          <w:lang w:val="en"/>
        </w:rPr>
      </w:pPr>
      <w:r w:rsidRPr="007C463F">
        <w:rPr>
          <w:rFonts w:ascii="Arial" w:eastAsia="Times New Roman" w:hAnsi="Arial" w:cs="Arial"/>
          <w:lang w:val="en"/>
        </w:rPr>
        <w:t xml:space="preserve">The GIC now has over </w:t>
      </w:r>
      <w:r w:rsidRPr="00064C10">
        <w:rPr>
          <w:rFonts w:ascii="Arial" w:eastAsia="Times New Roman" w:hAnsi="Arial" w:cs="Arial"/>
          <w:lang w:val="en"/>
        </w:rPr>
        <w:t>65,000</w:t>
      </w:r>
      <w:r w:rsidRPr="007C463F">
        <w:rPr>
          <w:rFonts w:ascii="Arial" w:eastAsia="Times New Roman" w:hAnsi="Arial" w:cs="Arial"/>
          <w:lang w:val="en"/>
        </w:rPr>
        <w:t xml:space="preserve"> municipal subscribers, triggering the a</w:t>
      </w:r>
      <w:r>
        <w:rPr>
          <w:rFonts w:ascii="Arial" w:eastAsia="Times New Roman" w:hAnsi="Arial" w:cs="Arial"/>
          <w:lang w:val="en"/>
        </w:rPr>
        <w:t xml:space="preserve">ddition of a second </w:t>
      </w:r>
      <w:r w:rsidRPr="007C463F">
        <w:rPr>
          <w:rFonts w:ascii="Arial" w:eastAsia="Times New Roman" w:hAnsi="Arial" w:cs="Arial"/>
          <w:lang w:val="en"/>
        </w:rPr>
        <w:t>municipal representative and an additional labor rep</w:t>
      </w:r>
      <w:r>
        <w:rPr>
          <w:rFonts w:ascii="Arial" w:eastAsia="Times New Roman" w:hAnsi="Arial" w:cs="Arial"/>
          <w:lang w:val="en"/>
        </w:rPr>
        <w:t>resentative to the Commission.</w:t>
      </w:r>
    </w:p>
    <w:p w:rsidR="002E45A5" w:rsidRPr="00904B74" w:rsidRDefault="002E45A5" w:rsidP="002E45A5">
      <w:pPr>
        <w:pStyle w:val="NoSpacing"/>
        <w:ind w:left="720"/>
        <w:rPr>
          <w:rFonts w:ascii="Arial" w:eastAsia="Times New Roman" w:hAnsi="Arial" w:cs="Arial"/>
          <w:lang w:val="en"/>
        </w:rPr>
      </w:pPr>
    </w:p>
    <w:p w:rsidR="00561B5C" w:rsidRDefault="00561B5C" w:rsidP="00786A8F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Total Savings</w:t>
      </w:r>
    </w:p>
    <w:p w:rsidR="00561B5C" w:rsidRDefault="00561B5C" w:rsidP="00786A8F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3E108C" w:rsidRDefault="00561B5C" w:rsidP="003E108C">
      <w:pPr>
        <w:pStyle w:val="ListParagraph"/>
        <w:numPr>
          <w:ilvl w:val="0"/>
          <w:numId w:val="27"/>
        </w:num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3E108C">
        <w:rPr>
          <w:rFonts w:ascii="Arial" w:hAnsi="Arial" w:cs="Arial"/>
          <w:b/>
          <w:color w:val="000000"/>
          <w:sz w:val="24"/>
          <w:szCs w:val="24"/>
        </w:rPr>
        <w:t>Municipal Health R</w:t>
      </w:r>
      <w:r w:rsidR="00F33346" w:rsidRPr="003E108C">
        <w:rPr>
          <w:rFonts w:ascii="Arial" w:hAnsi="Arial" w:cs="Arial"/>
          <w:b/>
          <w:color w:val="000000"/>
          <w:sz w:val="24"/>
          <w:szCs w:val="24"/>
        </w:rPr>
        <w:t xml:space="preserve">eform has </w:t>
      </w:r>
      <w:r w:rsidR="003E108C" w:rsidRPr="003E108C">
        <w:rPr>
          <w:rFonts w:ascii="Arial" w:hAnsi="Arial" w:cs="Arial"/>
          <w:b/>
          <w:color w:val="000000"/>
          <w:sz w:val="24"/>
          <w:szCs w:val="24"/>
        </w:rPr>
        <w:t xml:space="preserve">far surpassed </w:t>
      </w:r>
      <w:r w:rsidR="003E108C">
        <w:rPr>
          <w:rFonts w:ascii="Arial" w:hAnsi="Arial" w:cs="Arial"/>
          <w:b/>
          <w:color w:val="000000"/>
          <w:sz w:val="24"/>
          <w:szCs w:val="24"/>
        </w:rPr>
        <w:t>the original first-year savings estimate of $100 million statewide.</w:t>
      </w:r>
      <w:r w:rsidR="003E108C" w:rsidRPr="006C5BB1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3E108C" w:rsidRPr="006C5BB1" w:rsidRDefault="003E108C" w:rsidP="003E108C">
      <w:pPr>
        <w:pStyle w:val="ListParagraph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561B5C" w:rsidRPr="0007496F" w:rsidRDefault="00EC3088" w:rsidP="006C5BB1">
      <w:pPr>
        <w:pStyle w:val="NoSpacing"/>
        <w:numPr>
          <w:ilvl w:val="0"/>
          <w:numId w:val="27"/>
        </w:numPr>
        <w:rPr>
          <w:rFonts w:ascii="Arial" w:hAnsi="Arial" w:cs="Arial"/>
          <w:b/>
        </w:rPr>
      </w:pPr>
      <w:r w:rsidRPr="00E85D5D">
        <w:rPr>
          <w:rFonts w:ascii="Arial" w:hAnsi="Arial" w:cs="Arial"/>
          <w:b/>
        </w:rPr>
        <w:t>$2</w:t>
      </w:r>
      <w:r w:rsidR="00524F2A" w:rsidRPr="00E85D5D">
        <w:rPr>
          <w:rFonts w:ascii="Arial" w:hAnsi="Arial" w:cs="Arial"/>
          <w:b/>
        </w:rPr>
        <w:t>4</w:t>
      </w:r>
      <w:r w:rsidR="00E85D5D" w:rsidRPr="00E85D5D">
        <w:rPr>
          <w:rFonts w:ascii="Arial" w:hAnsi="Arial" w:cs="Arial"/>
          <w:b/>
        </w:rPr>
        <w:t>7</w:t>
      </w:r>
      <w:r w:rsidRPr="006C5BB1">
        <w:rPr>
          <w:rFonts w:ascii="Arial" w:hAnsi="Arial" w:cs="Arial"/>
          <w:b/>
        </w:rPr>
        <w:t xml:space="preserve"> million in savings achieved</w:t>
      </w:r>
      <w:r w:rsidR="00B14E8E" w:rsidRPr="006C5BB1">
        <w:rPr>
          <w:rFonts w:ascii="Arial" w:hAnsi="Arial" w:cs="Arial"/>
          <w:b/>
        </w:rPr>
        <w:t xml:space="preserve"> </w:t>
      </w:r>
      <w:r w:rsidR="00AD5484">
        <w:rPr>
          <w:rFonts w:ascii="Arial" w:hAnsi="Arial" w:cs="Arial"/>
          <w:b/>
        </w:rPr>
        <w:t xml:space="preserve">by 257 local governments </w:t>
      </w:r>
      <w:r w:rsidR="003E108C">
        <w:rPr>
          <w:rFonts w:ascii="Arial" w:hAnsi="Arial" w:cs="Arial"/>
          <w:b/>
        </w:rPr>
        <w:t xml:space="preserve">(60 percent) </w:t>
      </w:r>
      <w:r w:rsidR="00AD5484">
        <w:rPr>
          <w:rFonts w:ascii="Arial" w:hAnsi="Arial" w:cs="Arial"/>
          <w:b/>
        </w:rPr>
        <w:t>who negotiated health insurance changes in the</w:t>
      </w:r>
      <w:r w:rsidR="003969D3" w:rsidRPr="006C5BB1">
        <w:rPr>
          <w:rFonts w:ascii="Arial" w:hAnsi="Arial" w:cs="Arial"/>
          <w:b/>
        </w:rPr>
        <w:t xml:space="preserve"> past three years</w:t>
      </w:r>
      <w:r w:rsidR="003E108C">
        <w:rPr>
          <w:rFonts w:ascii="Arial" w:hAnsi="Arial" w:cs="Arial"/>
          <w:b/>
        </w:rPr>
        <w:t>.</w:t>
      </w:r>
    </w:p>
    <w:p w:rsidR="00F33346" w:rsidRPr="00EC3088" w:rsidRDefault="00F33346" w:rsidP="00A10E1D">
      <w:pPr>
        <w:pStyle w:val="NoSpacing"/>
        <w:rPr>
          <w:rFonts w:ascii="Arial" w:hAnsi="Arial" w:cs="Arial"/>
          <w:u w:val="single"/>
        </w:rPr>
      </w:pPr>
    </w:p>
    <w:p w:rsidR="00374DD9" w:rsidRDefault="00FB4A4E" w:rsidP="00A10E1D">
      <w:pPr>
        <w:pStyle w:val="NoSpacing"/>
        <w:rPr>
          <w:rFonts w:ascii="Arial" w:hAnsi="Arial" w:cs="Arial"/>
        </w:rPr>
      </w:pPr>
      <w:r w:rsidRPr="00A10E1D">
        <w:rPr>
          <w:rFonts w:ascii="Arial" w:hAnsi="Arial" w:cs="Arial"/>
        </w:rPr>
        <w:t>Since Governor Patrick proposed municipal health reform in January 2011</w:t>
      </w:r>
      <w:r w:rsidR="00A10E1D" w:rsidRPr="00A10E1D">
        <w:rPr>
          <w:rFonts w:ascii="Arial" w:hAnsi="Arial" w:cs="Arial"/>
        </w:rPr>
        <w:t xml:space="preserve">, </w:t>
      </w:r>
      <w:r w:rsidR="00300DBD" w:rsidRPr="00E85D5D">
        <w:rPr>
          <w:rFonts w:ascii="Arial" w:hAnsi="Arial" w:cs="Arial"/>
        </w:rPr>
        <w:t>2</w:t>
      </w:r>
      <w:r w:rsidR="00B56E3E">
        <w:rPr>
          <w:rFonts w:ascii="Arial" w:hAnsi="Arial" w:cs="Arial"/>
        </w:rPr>
        <w:t xml:space="preserve">57 </w:t>
      </w:r>
      <w:r w:rsidR="00092723">
        <w:rPr>
          <w:rFonts w:ascii="Arial" w:hAnsi="Arial" w:cs="Arial"/>
        </w:rPr>
        <w:t>municipalities</w:t>
      </w:r>
      <w:r w:rsidR="009A1446" w:rsidRPr="00A10E1D">
        <w:rPr>
          <w:rFonts w:ascii="Arial" w:hAnsi="Arial" w:cs="Arial"/>
        </w:rPr>
        <w:t xml:space="preserve"> and regional school districts </w:t>
      </w:r>
      <w:r w:rsidR="00FF1785">
        <w:rPr>
          <w:rFonts w:ascii="Arial" w:hAnsi="Arial" w:cs="Arial"/>
        </w:rPr>
        <w:t xml:space="preserve">came to </w:t>
      </w:r>
      <w:r w:rsidR="00086358" w:rsidRPr="00A10E1D">
        <w:rPr>
          <w:rFonts w:ascii="Arial" w:hAnsi="Arial" w:cs="Arial"/>
        </w:rPr>
        <w:t xml:space="preserve">agreements </w:t>
      </w:r>
      <w:r w:rsidR="007C3D83" w:rsidRPr="00A10E1D">
        <w:rPr>
          <w:rFonts w:ascii="Arial" w:hAnsi="Arial" w:cs="Arial"/>
        </w:rPr>
        <w:t xml:space="preserve">with employees, either </w:t>
      </w:r>
      <w:r w:rsidR="00A32389" w:rsidRPr="00A10E1D">
        <w:rPr>
          <w:rFonts w:ascii="Arial" w:hAnsi="Arial" w:cs="Arial"/>
        </w:rPr>
        <w:t xml:space="preserve">by </w:t>
      </w:r>
      <w:r w:rsidR="007C3D83" w:rsidRPr="00A10E1D">
        <w:rPr>
          <w:rFonts w:ascii="Arial" w:hAnsi="Arial" w:cs="Arial"/>
        </w:rPr>
        <w:t xml:space="preserve">using the new reform process or </w:t>
      </w:r>
      <w:r w:rsidR="00306DE4" w:rsidRPr="00A10E1D">
        <w:rPr>
          <w:rFonts w:ascii="Arial" w:hAnsi="Arial" w:cs="Arial"/>
        </w:rPr>
        <w:t>negotiati</w:t>
      </w:r>
      <w:r w:rsidR="007B3BD3" w:rsidRPr="00A10E1D">
        <w:rPr>
          <w:rFonts w:ascii="Arial" w:hAnsi="Arial" w:cs="Arial"/>
        </w:rPr>
        <w:t>ng</w:t>
      </w:r>
      <w:r w:rsidR="00306DE4" w:rsidRPr="00A10E1D">
        <w:rPr>
          <w:rFonts w:ascii="Arial" w:hAnsi="Arial" w:cs="Arial"/>
        </w:rPr>
        <w:t xml:space="preserve"> outside of the reform</w:t>
      </w:r>
      <w:r w:rsidR="009A1446" w:rsidRPr="00A10E1D">
        <w:rPr>
          <w:rFonts w:ascii="Arial" w:hAnsi="Arial" w:cs="Arial"/>
        </w:rPr>
        <w:t>.</w:t>
      </w:r>
      <w:r w:rsidR="00170BA9">
        <w:rPr>
          <w:rFonts w:ascii="Arial" w:hAnsi="Arial" w:cs="Arial"/>
        </w:rPr>
        <w:t xml:space="preserve"> </w:t>
      </w:r>
      <w:r w:rsidR="00170BA9" w:rsidRPr="00E85D5D">
        <w:rPr>
          <w:rFonts w:ascii="Arial" w:hAnsi="Arial" w:cs="Arial"/>
        </w:rPr>
        <w:t>The $24</w:t>
      </w:r>
      <w:r w:rsidR="00E85D5D" w:rsidRPr="00E85D5D">
        <w:rPr>
          <w:rFonts w:ascii="Arial" w:hAnsi="Arial" w:cs="Arial"/>
        </w:rPr>
        <w:t>7</w:t>
      </w:r>
      <w:r w:rsidR="00170BA9">
        <w:rPr>
          <w:rFonts w:ascii="Arial" w:hAnsi="Arial" w:cs="Arial"/>
        </w:rPr>
        <w:t xml:space="preserve"> million in health insurance changes reduced premiums for both local government employers and employees.</w:t>
      </w:r>
    </w:p>
    <w:p w:rsidR="00A10E1D" w:rsidRPr="00091D77" w:rsidRDefault="00A10E1D" w:rsidP="00A10E1D">
      <w:pPr>
        <w:pStyle w:val="NoSpacing"/>
        <w:rPr>
          <w:rFonts w:ascii="Arial" w:hAnsi="Arial" w:cs="Arial"/>
          <w:sz w:val="4"/>
          <w:szCs w:val="4"/>
        </w:rPr>
      </w:pPr>
    </w:p>
    <w:p w:rsidR="00D12BC5" w:rsidRPr="00300DBD" w:rsidRDefault="00B91EFA" w:rsidP="00D12BC5">
      <w:pPr>
        <w:pStyle w:val="NoSpacing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B56E3E">
        <w:rPr>
          <w:rFonts w:ascii="Arial" w:hAnsi="Arial" w:cs="Arial"/>
        </w:rPr>
        <w:t>1</w:t>
      </w:r>
      <w:r w:rsidR="00D12BC5">
        <w:rPr>
          <w:rFonts w:ascii="Arial" w:hAnsi="Arial" w:cs="Arial"/>
        </w:rPr>
        <w:t xml:space="preserve"> municipalities and school districts </w:t>
      </w:r>
      <w:r w:rsidR="00D12BC5" w:rsidRPr="00064C10">
        <w:rPr>
          <w:rFonts w:ascii="Arial" w:hAnsi="Arial" w:cs="Arial"/>
          <w:b/>
        </w:rPr>
        <w:t>used the reform process</w:t>
      </w:r>
      <w:r w:rsidR="00D12BC5">
        <w:rPr>
          <w:rFonts w:ascii="Arial" w:hAnsi="Arial" w:cs="Arial"/>
        </w:rPr>
        <w:t xml:space="preserve"> </w:t>
      </w:r>
      <w:r w:rsidR="00524F2A">
        <w:rPr>
          <w:rFonts w:ascii="Arial" w:hAnsi="Arial" w:cs="Arial"/>
        </w:rPr>
        <w:t xml:space="preserve">to address health care costs, </w:t>
      </w:r>
      <w:r w:rsidR="00D12BC5" w:rsidRPr="00300DBD">
        <w:rPr>
          <w:rFonts w:ascii="Arial" w:hAnsi="Arial" w:cs="Arial"/>
        </w:rPr>
        <w:t>saving $</w:t>
      </w:r>
      <w:r>
        <w:rPr>
          <w:rFonts w:ascii="Arial" w:hAnsi="Arial" w:cs="Arial"/>
        </w:rPr>
        <w:t>95</w:t>
      </w:r>
      <w:r w:rsidR="00524F2A">
        <w:rPr>
          <w:rFonts w:ascii="Arial" w:hAnsi="Arial" w:cs="Arial"/>
        </w:rPr>
        <w:t xml:space="preserve"> </w:t>
      </w:r>
      <w:r w:rsidR="00D12BC5" w:rsidRPr="00300DBD">
        <w:rPr>
          <w:rFonts w:ascii="Arial" w:hAnsi="Arial" w:cs="Arial"/>
        </w:rPr>
        <w:t>million in total premium costs.</w:t>
      </w:r>
    </w:p>
    <w:p w:rsidR="00805F33" w:rsidRPr="00300DBD" w:rsidRDefault="00003459" w:rsidP="00805F33">
      <w:pPr>
        <w:pStyle w:val="NoSpacing"/>
        <w:numPr>
          <w:ilvl w:val="0"/>
          <w:numId w:val="31"/>
        </w:numPr>
        <w:rPr>
          <w:rFonts w:ascii="Arial" w:hAnsi="Arial" w:cs="Arial"/>
          <w:lang w:val="en"/>
        </w:rPr>
      </w:pPr>
      <w:r w:rsidRPr="00805F33">
        <w:rPr>
          <w:rFonts w:ascii="Arial" w:hAnsi="Arial" w:cs="Arial"/>
        </w:rPr>
        <w:lastRenderedPageBreak/>
        <w:t xml:space="preserve">166 </w:t>
      </w:r>
      <w:r w:rsidRPr="00805F33">
        <w:rPr>
          <w:rFonts w:ascii="Arial" w:hAnsi="Arial" w:cs="Arial"/>
          <w:lang w:val="en"/>
        </w:rPr>
        <w:t xml:space="preserve">municipalities and school districts </w:t>
      </w:r>
      <w:r w:rsidR="00805F33" w:rsidRPr="00300DBD">
        <w:rPr>
          <w:rFonts w:ascii="Arial" w:hAnsi="Arial" w:cs="Arial"/>
          <w:lang w:val="en"/>
        </w:rPr>
        <w:t xml:space="preserve">achieved </w:t>
      </w:r>
      <w:r w:rsidR="00524F2A">
        <w:rPr>
          <w:rFonts w:ascii="Arial" w:hAnsi="Arial" w:cs="Arial"/>
          <w:lang w:val="en"/>
        </w:rPr>
        <w:t xml:space="preserve">more than </w:t>
      </w:r>
      <w:r w:rsidR="00805F33" w:rsidRPr="00300DBD">
        <w:rPr>
          <w:rFonts w:ascii="Arial" w:hAnsi="Arial" w:cs="Arial"/>
          <w:lang w:val="en"/>
        </w:rPr>
        <w:t>$</w:t>
      </w:r>
      <w:r w:rsidR="00805F33">
        <w:rPr>
          <w:rFonts w:ascii="Arial" w:hAnsi="Arial" w:cs="Arial"/>
          <w:lang w:val="en"/>
        </w:rPr>
        <w:t>152</w:t>
      </w:r>
      <w:r w:rsidR="00524F2A">
        <w:rPr>
          <w:rFonts w:ascii="Arial" w:hAnsi="Arial" w:cs="Arial"/>
          <w:lang w:val="en"/>
        </w:rPr>
        <w:t xml:space="preserve"> </w:t>
      </w:r>
      <w:r w:rsidR="00805F33" w:rsidRPr="00300DBD">
        <w:rPr>
          <w:rFonts w:ascii="Arial" w:hAnsi="Arial" w:cs="Arial"/>
          <w:lang w:val="en"/>
        </w:rPr>
        <w:t>million</w:t>
      </w:r>
      <w:r w:rsidR="00805F33">
        <w:rPr>
          <w:rFonts w:ascii="Arial" w:hAnsi="Arial" w:cs="Arial"/>
          <w:lang w:val="en"/>
        </w:rPr>
        <w:t xml:space="preserve"> in savings</w:t>
      </w:r>
      <w:r w:rsidR="00805F33" w:rsidRPr="00300DBD">
        <w:rPr>
          <w:rFonts w:ascii="Arial" w:hAnsi="Arial" w:cs="Arial"/>
          <w:lang w:val="en"/>
        </w:rPr>
        <w:t xml:space="preserve"> </w:t>
      </w:r>
      <w:r w:rsidR="00805F33" w:rsidRPr="00064C10">
        <w:rPr>
          <w:rFonts w:ascii="Arial" w:hAnsi="Arial" w:cs="Arial"/>
          <w:b/>
          <w:lang w:val="en"/>
        </w:rPr>
        <w:t>through traditional bargaining inspired by the reform</w:t>
      </w:r>
      <w:r w:rsidR="00805F33" w:rsidRPr="00300DBD">
        <w:rPr>
          <w:rFonts w:ascii="Arial" w:hAnsi="Arial" w:cs="Arial"/>
          <w:lang w:val="en"/>
        </w:rPr>
        <w:t>.</w:t>
      </w:r>
    </w:p>
    <w:p w:rsidR="001A1B53" w:rsidRDefault="001A1B53" w:rsidP="00EC3088">
      <w:pPr>
        <w:pStyle w:val="NoSpacing"/>
        <w:rPr>
          <w:rFonts w:ascii="Arial" w:hAnsi="Arial" w:cs="Arial"/>
        </w:rPr>
      </w:pPr>
    </w:p>
    <w:p w:rsidR="001A1B53" w:rsidRPr="001A1B53" w:rsidRDefault="001A1B53" w:rsidP="00EC3088">
      <w:pPr>
        <w:pStyle w:val="NoSpacing"/>
        <w:rPr>
          <w:rFonts w:ascii="Arial" w:hAnsi="Arial" w:cs="Arial"/>
          <w:u w:val="single"/>
        </w:rPr>
      </w:pPr>
      <w:r w:rsidRPr="00EC3088">
        <w:rPr>
          <w:rFonts w:ascii="Arial" w:hAnsi="Arial" w:cs="Arial"/>
          <w:u w:val="single"/>
        </w:rPr>
        <w:t>Potential for nearly $</w:t>
      </w:r>
      <w:r>
        <w:rPr>
          <w:rFonts w:ascii="Arial" w:hAnsi="Arial" w:cs="Arial"/>
          <w:u w:val="single"/>
        </w:rPr>
        <w:t>2.8B</w:t>
      </w:r>
      <w:r w:rsidRPr="00EC3088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in cumulative savings by FY2022</w:t>
      </w:r>
    </w:p>
    <w:p w:rsidR="00B443E9" w:rsidRPr="00B00C66" w:rsidRDefault="001A1B53" w:rsidP="00B443E9">
      <w:pPr>
        <w:pStyle w:val="NoSpacing"/>
        <w:rPr>
          <w:rFonts w:ascii="Arial" w:hAnsi="Arial" w:cs="Arial"/>
        </w:rPr>
      </w:pPr>
      <w:r w:rsidRPr="001A1B53">
        <w:rPr>
          <w:rFonts w:ascii="Arial" w:hAnsi="Arial" w:cs="Arial"/>
        </w:rPr>
        <w:t xml:space="preserve">According to the Massachusetts Taxpayers Foundation, this reform could produce as </w:t>
      </w:r>
      <w:r w:rsidRPr="00B00C66">
        <w:rPr>
          <w:rFonts w:ascii="Arial" w:hAnsi="Arial" w:cs="Arial"/>
        </w:rPr>
        <w:t>much as $2.8 billion in cumulative savings over 10 years if implemented by all communities and school districts.</w:t>
      </w:r>
      <w:r w:rsidR="00B443E9" w:rsidRPr="00B00C66">
        <w:rPr>
          <w:rFonts w:ascii="Arial" w:hAnsi="Arial" w:cs="Arial"/>
        </w:rPr>
        <w:t xml:space="preserve">  Based on savings achieved to date, Local governments are on target to achieve $2.8 billion in health care cost savings over 10 years.  </w:t>
      </w:r>
    </w:p>
    <w:p w:rsidR="002A4FFE" w:rsidRDefault="002A4FFE" w:rsidP="00A10E1D">
      <w:pPr>
        <w:rPr>
          <w:rFonts w:ascii="Arial" w:hAnsi="Arial" w:cs="Arial"/>
          <w:b/>
          <w:sz w:val="24"/>
          <w:szCs w:val="24"/>
        </w:rPr>
      </w:pPr>
    </w:p>
    <w:p w:rsidR="00561B5C" w:rsidRDefault="00B443E9" w:rsidP="00F92BD1">
      <w:pPr>
        <w:pStyle w:val="NoSpacing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Fiscal Year 2012: </w:t>
      </w:r>
      <w:r w:rsidR="009811EC" w:rsidRPr="00300DBD">
        <w:rPr>
          <w:rFonts w:ascii="Arial" w:hAnsi="Arial" w:cs="Arial"/>
          <w:b/>
        </w:rPr>
        <w:t>Fi</w:t>
      </w:r>
      <w:r w:rsidR="00A32389" w:rsidRPr="00300DBD">
        <w:rPr>
          <w:rFonts w:ascii="Arial" w:hAnsi="Arial" w:cs="Arial"/>
          <w:b/>
        </w:rPr>
        <w:t xml:space="preserve">rst </w:t>
      </w:r>
      <w:r w:rsidR="00561B5C">
        <w:rPr>
          <w:rFonts w:ascii="Arial" w:hAnsi="Arial" w:cs="Arial"/>
          <w:b/>
        </w:rPr>
        <w:t>Y</w:t>
      </w:r>
      <w:r w:rsidR="00A32389" w:rsidRPr="00300DBD">
        <w:rPr>
          <w:rFonts w:ascii="Arial" w:hAnsi="Arial" w:cs="Arial"/>
          <w:b/>
        </w:rPr>
        <w:t xml:space="preserve">ear of </w:t>
      </w:r>
      <w:r w:rsidR="00561B5C">
        <w:rPr>
          <w:rFonts w:ascii="Arial" w:hAnsi="Arial" w:cs="Arial"/>
          <w:b/>
        </w:rPr>
        <w:t>R</w:t>
      </w:r>
      <w:r w:rsidR="00A32389" w:rsidRPr="00300DBD">
        <w:rPr>
          <w:rFonts w:ascii="Arial" w:hAnsi="Arial" w:cs="Arial"/>
          <w:b/>
        </w:rPr>
        <w:t>eform</w:t>
      </w:r>
    </w:p>
    <w:p w:rsidR="00561B5C" w:rsidRDefault="00561B5C" w:rsidP="00F92BD1">
      <w:pPr>
        <w:pStyle w:val="NoSpacing"/>
        <w:rPr>
          <w:rFonts w:ascii="Arial" w:hAnsi="Arial" w:cs="Arial"/>
          <w:b/>
        </w:rPr>
      </w:pPr>
    </w:p>
    <w:p w:rsidR="00D11847" w:rsidRPr="00F92BD1" w:rsidRDefault="00300DBD" w:rsidP="00F92BD1">
      <w:pPr>
        <w:pStyle w:val="NoSpacing"/>
        <w:rPr>
          <w:rFonts w:ascii="Arial" w:hAnsi="Arial" w:cs="Arial"/>
          <w:b/>
        </w:rPr>
      </w:pPr>
      <w:r w:rsidRPr="00300DBD">
        <w:rPr>
          <w:rFonts w:ascii="Arial" w:hAnsi="Arial" w:cs="Arial"/>
          <w:b/>
        </w:rPr>
        <w:t>203</w:t>
      </w:r>
      <w:r w:rsidR="0051600B">
        <w:rPr>
          <w:rFonts w:ascii="Arial" w:hAnsi="Arial" w:cs="Arial"/>
          <w:b/>
        </w:rPr>
        <w:t xml:space="preserve"> </w:t>
      </w:r>
      <w:r w:rsidR="009811EC" w:rsidRPr="00300DBD">
        <w:rPr>
          <w:rFonts w:ascii="Arial" w:hAnsi="Arial" w:cs="Arial"/>
          <w:b/>
        </w:rPr>
        <w:t>entities</w:t>
      </w:r>
      <w:r w:rsidR="0079330D" w:rsidRPr="00300DBD">
        <w:rPr>
          <w:rFonts w:ascii="Arial" w:hAnsi="Arial" w:cs="Arial"/>
          <w:b/>
        </w:rPr>
        <w:t xml:space="preserve"> </w:t>
      </w:r>
      <w:r w:rsidR="009811EC" w:rsidRPr="00300DBD">
        <w:rPr>
          <w:rFonts w:ascii="Arial" w:hAnsi="Arial" w:cs="Arial"/>
          <w:b/>
        </w:rPr>
        <w:t xml:space="preserve">take action </w:t>
      </w:r>
      <w:r w:rsidR="0079330D" w:rsidRPr="00300DBD">
        <w:rPr>
          <w:rFonts w:ascii="Arial" w:hAnsi="Arial" w:cs="Arial"/>
          <w:b/>
        </w:rPr>
        <w:t xml:space="preserve">in </w:t>
      </w:r>
      <w:r w:rsidR="00B14E8E" w:rsidRPr="00300DBD">
        <w:rPr>
          <w:rFonts w:ascii="Arial" w:hAnsi="Arial" w:cs="Arial"/>
          <w:b/>
        </w:rPr>
        <w:t>FY12</w:t>
      </w:r>
      <w:r w:rsidR="009811EC" w:rsidRPr="00300DBD">
        <w:rPr>
          <w:rFonts w:ascii="Arial" w:hAnsi="Arial" w:cs="Arial"/>
          <w:b/>
        </w:rPr>
        <w:t xml:space="preserve"> for $20</w:t>
      </w:r>
      <w:r w:rsidRPr="00300DBD">
        <w:rPr>
          <w:rFonts w:ascii="Arial" w:hAnsi="Arial" w:cs="Arial"/>
          <w:b/>
        </w:rPr>
        <w:t>6</w:t>
      </w:r>
      <w:r w:rsidR="009811EC" w:rsidRPr="00300DBD">
        <w:rPr>
          <w:rFonts w:ascii="Arial" w:hAnsi="Arial" w:cs="Arial"/>
          <w:b/>
        </w:rPr>
        <w:t xml:space="preserve"> million in savings</w:t>
      </w:r>
    </w:p>
    <w:p w:rsidR="00D436E1" w:rsidRPr="00C12DB9" w:rsidRDefault="009E0581" w:rsidP="00D436E1">
      <w:pPr>
        <w:pStyle w:val="NoSpacing"/>
        <w:rPr>
          <w:rFonts w:ascii="Arial" w:hAnsi="Arial" w:cs="Arial"/>
          <w:lang w:val="en"/>
        </w:rPr>
      </w:pPr>
      <w:r w:rsidRPr="0080424C">
        <w:rPr>
          <w:rFonts w:ascii="Arial" w:hAnsi="Arial" w:cs="Arial"/>
          <w:lang w:val="en"/>
        </w:rPr>
        <w:t>8</w:t>
      </w:r>
      <w:r w:rsidR="008126BB">
        <w:rPr>
          <w:rFonts w:ascii="Arial" w:hAnsi="Arial" w:cs="Arial"/>
          <w:lang w:val="en"/>
        </w:rPr>
        <w:t>1</w:t>
      </w:r>
      <w:r w:rsidRPr="00C12DB9">
        <w:rPr>
          <w:rFonts w:ascii="Arial" w:hAnsi="Arial" w:cs="Arial"/>
          <w:lang w:val="en"/>
        </w:rPr>
        <w:t xml:space="preserve"> </w:t>
      </w:r>
      <w:r w:rsidR="00F82198">
        <w:rPr>
          <w:rFonts w:ascii="Arial" w:hAnsi="Arial" w:cs="Arial"/>
          <w:lang w:val="en"/>
        </w:rPr>
        <w:t>municipalities</w:t>
      </w:r>
      <w:r w:rsidRPr="00C12DB9">
        <w:rPr>
          <w:rFonts w:ascii="Arial" w:hAnsi="Arial" w:cs="Arial"/>
          <w:lang w:val="en"/>
        </w:rPr>
        <w:t xml:space="preserve"> and school districts completed the reform process</w:t>
      </w:r>
      <w:r w:rsidR="00B14E8E">
        <w:rPr>
          <w:rFonts w:ascii="Arial" w:hAnsi="Arial" w:cs="Arial"/>
          <w:lang w:val="en"/>
        </w:rPr>
        <w:t>; $</w:t>
      </w:r>
      <w:r w:rsidR="00300DBD">
        <w:rPr>
          <w:rFonts w:ascii="Arial" w:hAnsi="Arial" w:cs="Arial"/>
          <w:lang w:val="en"/>
        </w:rPr>
        <w:t xml:space="preserve">69 </w:t>
      </w:r>
      <w:r w:rsidR="00B14E8E">
        <w:rPr>
          <w:rFonts w:ascii="Arial" w:hAnsi="Arial" w:cs="Arial"/>
          <w:lang w:val="en"/>
        </w:rPr>
        <w:t xml:space="preserve">million </w:t>
      </w:r>
      <w:r w:rsidR="00B14E8E" w:rsidRPr="00C12DB9">
        <w:rPr>
          <w:rFonts w:ascii="Arial" w:hAnsi="Arial" w:cs="Arial"/>
          <w:lang w:val="en"/>
        </w:rPr>
        <w:t xml:space="preserve">in total premium savings for employers and employees. </w:t>
      </w:r>
    </w:p>
    <w:p w:rsidR="009B14F1" w:rsidRPr="00C12DB9" w:rsidRDefault="00DE309C" w:rsidP="00D436E1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C12DB9">
        <w:rPr>
          <w:rFonts w:ascii="Arial" w:hAnsi="Arial" w:cs="Arial"/>
          <w:lang w:val="en"/>
        </w:rPr>
        <w:t>7</w:t>
      </w:r>
      <w:r w:rsidR="008126BB">
        <w:rPr>
          <w:rFonts w:ascii="Arial" w:hAnsi="Arial" w:cs="Arial"/>
          <w:lang w:val="en"/>
        </w:rPr>
        <w:t>4</w:t>
      </w:r>
      <w:r w:rsidRPr="00C12DB9">
        <w:rPr>
          <w:rFonts w:ascii="Arial" w:hAnsi="Arial" w:cs="Arial"/>
          <w:lang w:val="en"/>
        </w:rPr>
        <w:t xml:space="preserve"> implemented changes to their local plan </w:t>
      </w:r>
      <w:r w:rsidR="00D436E1" w:rsidRPr="00C12DB9">
        <w:rPr>
          <w:rFonts w:ascii="Arial" w:hAnsi="Arial" w:cs="Arial"/>
          <w:lang w:val="en"/>
        </w:rPr>
        <w:t>offerings</w:t>
      </w:r>
      <w:r w:rsidR="00A10E1D">
        <w:rPr>
          <w:rFonts w:ascii="Arial" w:hAnsi="Arial" w:cs="Arial"/>
          <w:lang w:val="en"/>
        </w:rPr>
        <w:t>.</w:t>
      </w:r>
    </w:p>
    <w:p w:rsidR="009E0581" w:rsidRDefault="00D436E1" w:rsidP="00D436E1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C12DB9">
        <w:rPr>
          <w:rFonts w:ascii="Arial" w:hAnsi="Arial" w:cs="Arial"/>
          <w:lang w:val="en"/>
        </w:rPr>
        <w:t>7 joined the GIC.</w:t>
      </w:r>
    </w:p>
    <w:p w:rsidR="00527EDD" w:rsidRDefault="00527EDD" w:rsidP="00D222F0">
      <w:pPr>
        <w:pStyle w:val="NoSpacing"/>
        <w:rPr>
          <w:rFonts w:ascii="Arial" w:hAnsi="Arial" w:cs="Arial"/>
          <w:lang w:val="en"/>
        </w:rPr>
      </w:pPr>
    </w:p>
    <w:p w:rsidR="00FA2A86" w:rsidRDefault="00FA2A86" w:rsidP="00196581">
      <w:pPr>
        <w:pStyle w:val="NoSpacing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In addition, </w:t>
      </w:r>
      <w:r w:rsidR="00300DBD" w:rsidRPr="0080424C">
        <w:rPr>
          <w:rFonts w:ascii="Arial" w:hAnsi="Arial" w:cs="Arial"/>
          <w:lang w:val="en"/>
        </w:rPr>
        <w:t>12</w:t>
      </w:r>
      <w:r w:rsidR="00300DBD">
        <w:rPr>
          <w:rFonts w:ascii="Arial" w:hAnsi="Arial" w:cs="Arial"/>
          <w:lang w:val="en"/>
        </w:rPr>
        <w:t xml:space="preserve">2 </w:t>
      </w:r>
      <w:r w:rsidR="00F82198">
        <w:rPr>
          <w:rFonts w:ascii="Arial" w:hAnsi="Arial" w:cs="Arial"/>
          <w:lang w:val="en"/>
        </w:rPr>
        <w:t>municipalities</w:t>
      </w:r>
      <w:r w:rsidR="002934C7" w:rsidRPr="00C12DB9">
        <w:rPr>
          <w:rFonts w:ascii="Arial" w:hAnsi="Arial" w:cs="Arial"/>
          <w:lang w:val="en"/>
        </w:rPr>
        <w:t xml:space="preserve"> and school districts </w:t>
      </w:r>
      <w:r>
        <w:rPr>
          <w:rFonts w:ascii="Arial" w:hAnsi="Arial" w:cs="Arial"/>
          <w:lang w:val="en"/>
        </w:rPr>
        <w:t xml:space="preserve">used the new law as leverage to </w:t>
      </w:r>
      <w:r w:rsidR="000B452D">
        <w:rPr>
          <w:rFonts w:ascii="Arial" w:hAnsi="Arial" w:cs="Arial"/>
          <w:lang w:val="en"/>
        </w:rPr>
        <w:t xml:space="preserve">agree </w:t>
      </w:r>
      <w:r>
        <w:rPr>
          <w:rFonts w:ascii="Arial" w:hAnsi="Arial" w:cs="Arial"/>
          <w:lang w:val="en"/>
        </w:rPr>
        <w:t xml:space="preserve">with local unions </w:t>
      </w:r>
      <w:r w:rsidR="000B452D">
        <w:rPr>
          <w:rFonts w:ascii="Arial" w:hAnsi="Arial" w:cs="Arial"/>
          <w:lang w:val="en"/>
        </w:rPr>
        <w:t xml:space="preserve">on health insurance changes </w:t>
      </w:r>
      <w:r>
        <w:rPr>
          <w:rFonts w:ascii="Arial" w:hAnsi="Arial" w:cs="Arial"/>
          <w:lang w:val="en"/>
        </w:rPr>
        <w:t xml:space="preserve">without actually </w:t>
      </w:r>
      <w:r w:rsidR="00E03CFB">
        <w:rPr>
          <w:rFonts w:ascii="Arial" w:hAnsi="Arial" w:cs="Arial"/>
          <w:lang w:val="en"/>
        </w:rPr>
        <w:t>using</w:t>
      </w:r>
      <w:r>
        <w:rPr>
          <w:rFonts w:ascii="Arial" w:hAnsi="Arial" w:cs="Arial"/>
          <w:lang w:val="en"/>
        </w:rPr>
        <w:t xml:space="preserve"> the reform, yielding $137 million in total premium savings for employers and employees in the first year</w:t>
      </w:r>
      <w:r w:rsidR="000B452D">
        <w:rPr>
          <w:rFonts w:ascii="Arial" w:hAnsi="Arial" w:cs="Arial"/>
          <w:lang w:val="en"/>
        </w:rPr>
        <w:t xml:space="preserve"> of the agreements</w:t>
      </w:r>
      <w:r>
        <w:rPr>
          <w:rFonts w:ascii="Arial" w:hAnsi="Arial" w:cs="Arial"/>
          <w:lang w:val="en"/>
        </w:rPr>
        <w:t>.</w:t>
      </w:r>
    </w:p>
    <w:p w:rsidR="009B14F1" w:rsidRPr="001126AE" w:rsidRDefault="00300DBD" w:rsidP="00036A47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1126AE">
        <w:rPr>
          <w:rFonts w:ascii="Arial" w:hAnsi="Arial" w:cs="Arial"/>
          <w:lang w:val="en"/>
        </w:rPr>
        <w:t>1</w:t>
      </w:r>
      <w:r>
        <w:rPr>
          <w:rFonts w:ascii="Arial" w:hAnsi="Arial" w:cs="Arial"/>
          <w:lang w:val="en"/>
        </w:rPr>
        <w:t>14</w:t>
      </w:r>
      <w:r w:rsidRPr="001126AE">
        <w:rPr>
          <w:rFonts w:ascii="Arial" w:hAnsi="Arial" w:cs="Arial"/>
          <w:lang w:val="en"/>
        </w:rPr>
        <w:t xml:space="preserve"> </w:t>
      </w:r>
      <w:r w:rsidR="00EC5F7C" w:rsidRPr="001126AE">
        <w:rPr>
          <w:rFonts w:ascii="Arial" w:hAnsi="Arial" w:cs="Arial"/>
          <w:lang w:val="en"/>
        </w:rPr>
        <w:t xml:space="preserve">made </w:t>
      </w:r>
      <w:r w:rsidR="009B14F1" w:rsidRPr="001126AE">
        <w:rPr>
          <w:rFonts w:ascii="Arial" w:hAnsi="Arial" w:cs="Arial"/>
          <w:lang w:val="en"/>
        </w:rPr>
        <w:t>changes to their local plan offerings</w:t>
      </w:r>
      <w:r w:rsidR="00EC5F7C" w:rsidRPr="001126AE">
        <w:rPr>
          <w:rFonts w:ascii="Arial" w:hAnsi="Arial" w:cs="Arial"/>
          <w:lang w:val="en"/>
        </w:rPr>
        <w:t xml:space="preserve"> or contribution rates</w:t>
      </w:r>
      <w:r w:rsidR="009B14F1" w:rsidRPr="001126AE">
        <w:rPr>
          <w:rFonts w:ascii="Arial" w:hAnsi="Arial" w:cs="Arial"/>
          <w:lang w:val="en"/>
        </w:rPr>
        <w:t>.</w:t>
      </w:r>
    </w:p>
    <w:p w:rsidR="009B14F1" w:rsidRDefault="00527EDD" w:rsidP="00036A47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8</w:t>
      </w:r>
      <w:r w:rsidR="009B14F1" w:rsidRPr="001126AE">
        <w:rPr>
          <w:rFonts w:ascii="Arial" w:hAnsi="Arial" w:cs="Arial"/>
          <w:lang w:val="en"/>
        </w:rPr>
        <w:t xml:space="preserve"> joined the GIC.</w:t>
      </w:r>
    </w:p>
    <w:p w:rsidR="00E67185" w:rsidRDefault="00E67185" w:rsidP="00E67185">
      <w:pPr>
        <w:pStyle w:val="NoSpacing"/>
        <w:rPr>
          <w:rFonts w:ascii="Arial" w:hAnsi="Arial" w:cs="Arial"/>
          <w:lang w:val="en"/>
        </w:rPr>
      </w:pPr>
    </w:p>
    <w:p w:rsidR="00527EDD" w:rsidRPr="00527EDD" w:rsidRDefault="00527EDD" w:rsidP="00527EDD">
      <w:pPr>
        <w:pStyle w:val="NoSpacing"/>
        <w:rPr>
          <w:rFonts w:ascii="Arial" w:hAnsi="Arial" w:cs="Arial"/>
          <w:lang w:val="en"/>
        </w:rPr>
      </w:pPr>
      <w:r w:rsidRPr="00036A47">
        <w:rPr>
          <w:rFonts w:ascii="Arial" w:hAnsi="Arial" w:cs="Arial"/>
        </w:rPr>
        <w:t xml:space="preserve">See </w:t>
      </w:r>
      <w:r w:rsidRPr="00D1398C">
        <w:rPr>
          <w:rFonts w:ascii="Arial" w:hAnsi="Arial" w:cs="Arial"/>
        </w:rPr>
        <w:t>Appendix A</w:t>
      </w:r>
      <w:r w:rsidRPr="00036A47">
        <w:rPr>
          <w:rFonts w:ascii="Arial" w:hAnsi="Arial" w:cs="Arial"/>
        </w:rPr>
        <w:t xml:space="preserve"> for </w:t>
      </w:r>
      <w:r>
        <w:rPr>
          <w:rFonts w:ascii="Arial" w:hAnsi="Arial" w:cs="Arial"/>
        </w:rPr>
        <w:t xml:space="preserve">FY12 activity and </w:t>
      </w:r>
      <w:r w:rsidRPr="00036A47">
        <w:rPr>
          <w:rFonts w:ascii="Arial" w:hAnsi="Arial" w:cs="Arial"/>
        </w:rPr>
        <w:t xml:space="preserve">savings </w:t>
      </w:r>
      <w:r>
        <w:rPr>
          <w:rFonts w:ascii="Arial" w:hAnsi="Arial" w:cs="Arial"/>
        </w:rPr>
        <w:t xml:space="preserve">reported </w:t>
      </w:r>
      <w:r w:rsidRPr="00036A47">
        <w:rPr>
          <w:rFonts w:ascii="Arial" w:hAnsi="Arial" w:cs="Arial"/>
        </w:rPr>
        <w:t>by municipalit</w:t>
      </w:r>
      <w:r>
        <w:rPr>
          <w:rFonts w:ascii="Arial" w:hAnsi="Arial" w:cs="Arial"/>
        </w:rPr>
        <w:t>ies</w:t>
      </w:r>
      <w:r w:rsidRPr="00036A47">
        <w:rPr>
          <w:rFonts w:ascii="Arial" w:hAnsi="Arial" w:cs="Arial"/>
        </w:rPr>
        <w:t xml:space="preserve"> and regional school district</w:t>
      </w:r>
      <w:r>
        <w:rPr>
          <w:rFonts w:ascii="Arial" w:hAnsi="Arial" w:cs="Arial"/>
        </w:rPr>
        <w:t>s</w:t>
      </w:r>
      <w:r>
        <w:rPr>
          <w:rFonts w:ascii="Arial" w:hAnsi="Arial" w:cs="Arial"/>
          <w:lang w:val="en"/>
        </w:rPr>
        <w:t>.</w:t>
      </w:r>
    </w:p>
    <w:p w:rsidR="00527EDD" w:rsidRDefault="00527EDD" w:rsidP="00527EDD">
      <w:pPr>
        <w:rPr>
          <w:rFonts w:ascii="Arial" w:eastAsia="Calibri" w:hAnsi="Arial" w:cs="Arial"/>
          <w:sz w:val="24"/>
          <w:szCs w:val="24"/>
          <w:lang w:val="en"/>
        </w:rPr>
      </w:pPr>
    </w:p>
    <w:p w:rsidR="00561B5C" w:rsidRDefault="00B443E9" w:rsidP="00F870A4">
      <w:pPr>
        <w:pStyle w:val="NoSpacing"/>
        <w:rPr>
          <w:rFonts w:ascii="Arial" w:hAnsi="Arial" w:cs="Arial"/>
          <w:b/>
          <w:lang w:val="en"/>
        </w:rPr>
      </w:pPr>
      <w:r>
        <w:rPr>
          <w:rFonts w:ascii="Arial" w:hAnsi="Arial" w:cs="Arial"/>
          <w:b/>
          <w:lang w:val="en"/>
        </w:rPr>
        <w:t xml:space="preserve">Fiscal Year 2013: </w:t>
      </w:r>
      <w:r w:rsidR="00561B5C">
        <w:rPr>
          <w:rFonts w:ascii="Arial" w:hAnsi="Arial" w:cs="Arial"/>
          <w:b/>
          <w:lang w:val="en"/>
        </w:rPr>
        <w:t>Second Year of Reform</w:t>
      </w:r>
    </w:p>
    <w:p w:rsidR="00561B5C" w:rsidRDefault="00561B5C" w:rsidP="00F870A4">
      <w:pPr>
        <w:pStyle w:val="NoSpacing"/>
        <w:rPr>
          <w:rFonts w:ascii="Arial" w:hAnsi="Arial" w:cs="Arial"/>
          <w:b/>
          <w:lang w:val="en"/>
        </w:rPr>
      </w:pPr>
    </w:p>
    <w:p w:rsidR="00527EDD" w:rsidRPr="00F870A4" w:rsidRDefault="00F870A4" w:rsidP="00F870A4">
      <w:pPr>
        <w:pStyle w:val="NoSpacing"/>
        <w:rPr>
          <w:rFonts w:ascii="Arial" w:hAnsi="Arial" w:cs="Arial"/>
          <w:b/>
          <w:highlight w:val="yellow"/>
        </w:rPr>
      </w:pPr>
      <w:r w:rsidRPr="00F870A4">
        <w:rPr>
          <w:rFonts w:ascii="Arial" w:hAnsi="Arial" w:cs="Arial"/>
          <w:b/>
          <w:lang w:val="en"/>
        </w:rPr>
        <w:t xml:space="preserve">Activity </w:t>
      </w:r>
      <w:r w:rsidR="00F82198" w:rsidRPr="00F870A4">
        <w:rPr>
          <w:rFonts w:ascii="Arial" w:hAnsi="Arial" w:cs="Arial"/>
          <w:b/>
          <w:lang w:val="en"/>
        </w:rPr>
        <w:t>continued in FY13</w:t>
      </w:r>
      <w:r w:rsidRPr="00F870A4">
        <w:rPr>
          <w:rFonts w:ascii="Arial" w:hAnsi="Arial" w:cs="Arial"/>
          <w:b/>
          <w:lang w:val="en"/>
        </w:rPr>
        <w:t>: $23 million in savings</w:t>
      </w:r>
      <w:r w:rsidR="009811EC">
        <w:rPr>
          <w:rFonts w:ascii="Arial" w:hAnsi="Arial" w:cs="Arial"/>
          <w:b/>
          <w:lang w:val="en"/>
        </w:rPr>
        <w:t xml:space="preserve"> for 51 local government entities</w:t>
      </w:r>
    </w:p>
    <w:p w:rsidR="00527EDD" w:rsidRPr="00300DBD" w:rsidRDefault="00F82198" w:rsidP="00527EDD">
      <w:pPr>
        <w:pStyle w:val="NoSpacing"/>
        <w:rPr>
          <w:rFonts w:ascii="Arial" w:hAnsi="Arial" w:cs="Arial"/>
          <w:lang w:val="en"/>
        </w:rPr>
      </w:pPr>
      <w:r w:rsidRPr="00300DBD">
        <w:rPr>
          <w:rFonts w:ascii="Arial" w:hAnsi="Arial" w:cs="Arial"/>
          <w:lang w:val="en"/>
        </w:rPr>
        <w:t>7</w:t>
      </w:r>
      <w:r w:rsidR="00527EDD" w:rsidRPr="00300DBD">
        <w:rPr>
          <w:rFonts w:ascii="Arial" w:hAnsi="Arial" w:cs="Arial"/>
          <w:lang w:val="en"/>
        </w:rPr>
        <w:t xml:space="preserve"> </w:t>
      </w:r>
      <w:r w:rsidRPr="00300DBD">
        <w:rPr>
          <w:rFonts w:ascii="Arial" w:hAnsi="Arial" w:cs="Arial"/>
          <w:lang w:val="en"/>
        </w:rPr>
        <w:t>municipalities</w:t>
      </w:r>
      <w:r w:rsidR="00527EDD" w:rsidRPr="00300DBD">
        <w:rPr>
          <w:rFonts w:ascii="Arial" w:hAnsi="Arial" w:cs="Arial"/>
          <w:lang w:val="en"/>
        </w:rPr>
        <w:t xml:space="preserve"> and school districts completed the reform process; $</w:t>
      </w:r>
      <w:r w:rsidRPr="00300DBD">
        <w:rPr>
          <w:rFonts w:ascii="Arial" w:hAnsi="Arial" w:cs="Arial"/>
          <w:lang w:val="en"/>
        </w:rPr>
        <w:t>8</w:t>
      </w:r>
      <w:r w:rsidR="00527EDD" w:rsidRPr="00300DBD">
        <w:rPr>
          <w:rFonts w:ascii="Arial" w:hAnsi="Arial" w:cs="Arial"/>
          <w:lang w:val="en"/>
        </w:rPr>
        <w:t xml:space="preserve"> million </w:t>
      </w:r>
      <w:r w:rsidR="007C28DC">
        <w:rPr>
          <w:rFonts w:ascii="Arial" w:hAnsi="Arial" w:cs="Arial"/>
          <w:lang w:val="en"/>
        </w:rPr>
        <w:t>in</w:t>
      </w:r>
      <w:r w:rsidR="00527EDD" w:rsidRPr="00300DBD">
        <w:rPr>
          <w:rFonts w:ascii="Arial" w:hAnsi="Arial" w:cs="Arial"/>
          <w:lang w:val="en"/>
        </w:rPr>
        <w:t xml:space="preserve"> premium savings for employers and employees. </w:t>
      </w:r>
    </w:p>
    <w:p w:rsidR="00527EDD" w:rsidRPr="00300DBD" w:rsidRDefault="00F82198" w:rsidP="00527EDD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300DBD">
        <w:rPr>
          <w:rFonts w:ascii="Arial" w:hAnsi="Arial" w:cs="Arial"/>
          <w:lang w:val="en"/>
        </w:rPr>
        <w:t>5</w:t>
      </w:r>
      <w:r w:rsidR="00527EDD" w:rsidRPr="00300DBD">
        <w:rPr>
          <w:rFonts w:ascii="Arial" w:hAnsi="Arial" w:cs="Arial"/>
          <w:lang w:val="en"/>
        </w:rPr>
        <w:t xml:space="preserve"> implemented changes to their local plan offerings.</w:t>
      </w:r>
    </w:p>
    <w:p w:rsidR="00527EDD" w:rsidRPr="00300DBD" w:rsidRDefault="00F82198" w:rsidP="00527EDD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300DBD">
        <w:rPr>
          <w:rFonts w:ascii="Arial" w:hAnsi="Arial" w:cs="Arial"/>
          <w:lang w:val="en"/>
        </w:rPr>
        <w:t>2</w:t>
      </w:r>
      <w:r w:rsidR="00527EDD" w:rsidRPr="00300DBD">
        <w:rPr>
          <w:rFonts w:ascii="Arial" w:hAnsi="Arial" w:cs="Arial"/>
          <w:lang w:val="en"/>
        </w:rPr>
        <w:t xml:space="preserve"> joined the GIC.</w:t>
      </w:r>
    </w:p>
    <w:p w:rsidR="00527EDD" w:rsidRPr="00300DBD" w:rsidRDefault="00527EDD" w:rsidP="00527EDD">
      <w:pPr>
        <w:pStyle w:val="NoSpacing"/>
        <w:rPr>
          <w:rFonts w:ascii="Arial" w:hAnsi="Arial" w:cs="Arial"/>
          <w:lang w:val="en"/>
        </w:rPr>
      </w:pPr>
    </w:p>
    <w:p w:rsidR="00D20B90" w:rsidRDefault="00527EDD" w:rsidP="00D20B90">
      <w:pPr>
        <w:pStyle w:val="NoSpacing"/>
        <w:rPr>
          <w:rFonts w:ascii="Arial" w:hAnsi="Arial" w:cs="Arial"/>
          <w:lang w:val="en"/>
        </w:rPr>
      </w:pPr>
      <w:r w:rsidRPr="00300DBD">
        <w:rPr>
          <w:rFonts w:ascii="Arial" w:hAnsi="Arial" w:cs="Arial"/>
          <w:lang w:val="en"/>
        </w:rPr>
        <w:t xml:space="preserve">In addition, </w:t>
      </w:r>
      <w:r w:rsidR="00F82198" w:rsidRPr="00300DBD">
        <w:rPr>
          <w:rFonts w:ascii="Arial" w:hAnsi="Arial" w:cs="Arial"/>
          <w:lang w:val="en"/>
        </w:rPr>
        <w:t>44</w:t>
      </w:r>
      <w:r w:rsidRPr="00300DBD">
        <w:rPr>
          <w:rFonts w:ascii="Arial" w:hAnsi="Arial" w:cs="Arial"/>
          <w:lang w:val="en"/>
        </w:rPr>
        <w:t xml:space="preserve"> </w:t>
      </w:r>
      <w:r w:rsidR="00F82198" w:rsidRPr="00300DBD">
        <w:rPr>
          <w:rFonts w:ascii="Arial" w:hAnsi="Arial" w:cs="Arial"/>
          <w:lang w:val="en"/>
        </w:rPr>
        <w:t>municipalities</w:t>
      </w:r>
      <w:r w:rsidRPr="00300DBD">
        <w:rPr>
          <w:rFonts w:ascii="Arial" w:hAnsi="Arial" w:cs="Arial"/>
          <w:lang w:val="en"/>
        </w:rPr>
        <w:t xml:space="preserve"> and school districts </w:t>
      </w:r>
      <w:r w:rsidR="00D20B90">
        <w:rPr>
          <w:rFonts w:ascii="Arial" w:hAnsi="Arial" w:cs="Arial"/>
          <w:lang w:val="en"/>
        </w:rPr>
        <w:t xml:space="preserve">reached agreement </w:t>
      </w:r>
      <w:r w:rsidR="00D20B90" w:rsidRPr="00300DBD">
        <w:rPr>
          <w:rFonts w:ascii="Arial" w:hAnsi="Arial" w:cs="Arial"/>
          <w:lang w:val="en"/>
        </w:rPr>
        <w:t>through traditional bargaining inspired by the reform</w:t>
      </w:r>
      <w:r w:rsidR="00D20B90">
        <w:rPr>
          <w:rFonts w:ascii="Arial" w:hAnsi="Arial" w:cs="Arial"/>
          <w:lang w:val="en"/>
        </w:rPr>
        <w:t xml:space="preserve">, achieving </w:t>
      </w:r>
      <w:r w:rsidR="00F82198" w:rsidRPr="00300DBD">
        <w:rPr>
          <w:rFonts w:ascii="Arial" w:hAnsi="Arial" w:cs="Arial"/>
          <w:lang w:val="en"/>
        </w:rPr>
        <w:t>$15 million</w:t>
      </w:r>
      <w:r w:rsidR="00003459">
        <w:rPr>
          <w:rFonts w:ascii="Arial" w:hAnsi="Arial" w:cs="Arial"/>
          <w:lang w:val="en"/>
        </w:rPr>
        <w:t xml:space="preserve"> in </w:t>
      </w:r>
      <w:r w:rsidR="00D20B90">
        <w:rPr>
          <w:rFonts w:ascii="Arial" w:hAnsi="Arial" w:cs="Arial"/>
          <w:lang w:val="en"/>
        </w:rPr>
        <w:t>first year savings.</w:t>
      </w:r>
    </w:p>
    <w:p w:rsidR="00527EDD" w:rsidRPr="00300DBD" w:rsidRDefault="00F82198" w:rsidP="00D20B90">
      <w:pPr>
        <w:pStyle w:val="NoSpacing"/>
        <w:numPr>
          <w:ilvl w:val="0"/>
          <w:numId w:val="32"/>
        </w:numPr>
        <w:rPr>
          <w:rFonts w:ascii="Arial" w:hAnsi="Arial" w:cs="Arial"/>
          <w:lang w:val="en"/>
        </w:rPr>
      </w:pPr>
      <w:r w:rsidRPr="00300DBD">
        <w:rPr>
          <w:rFonts w:ascii="Arial" w:hAnsi="Arial" w:cs="Arial"/>
          <w:lang w:val="en"/>
        </w:rPr>
        <w:t>42</w:t>
      </w:r>
      <w:r w:rsidR="00527EDD" w:rsidRPr="00300DBD">
        <w:rPr>
          <w:rFonts w:ascii="Arial" w:hAnsi="Arial" w:cs="Arial"/>
          <w:lang w:val="en"/>
        </w:rPr>
        <w:t xml:space="preserve"> made changes to their local plan offerings or contribution rates.</w:t>
      </w:r>
    </w:p>
    <w:p w:rsidR="00527EDD" w:rsidRPr="00300DBD" w:rsidRDefault="00F82198" w:rsidP="00527EDD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300DBD">
        <w:rPr>
          <w:rFonts w:ascii="Arial" w:hAnsi="Arial" w:cs="Arial"/>
          <w:lang w:val="en"/>
        </w:rPr>
        <w:t>2</w:t>
      </w:r>
      <w:r w:rsidR="00527EDD" w:rsidRPr="00300DBD">
        <w:rPr>
          <w:rFonts w:ascii="Arial" w:hAnsi="Arial" w:cs="Arial"/>
          <w:lang w:val="en"/>
        </w:rPr>
        <w:t xml:space="preserve"> joined the GIC.</w:t>
      </w:r>
    </w:p>
    <w:p w:rsidR="00527EDD" w:rsidRPr="00300DBD" w:rsidRDefault="00527EDD" w:rsidP="00527EDD">
      <w:pPr>
        <w:pStyle w:val="NoSpacing"/>
        <w:rPr>
          <w:rFonts w:ascii="Arial" w:hAnsi="Arial" w:cs="Arial"/>
          <w:lang w:val="en"/>
        </w:rPr>
      </w:pPr>
    </w:p>
    <w:p w:rsidR="00527EDD" w:rsidRPr="00300DBD" w:rsidRDefault="00527EDD" w:rsidP="00E67185">
      <w:pPr>
        <w:pStyle w:val="NoSpacing"/>
        <w:rPr>
          <w:rFonts w:ascii="Arial" w:hAnsi="Arial" w:cs="Arial"/>
          <w:lang w:val="en"/>
        </w:rPr>
      </w:pPr>
      <w:r w:rsidRPr="00300DBD">
        <w:rPr>
          <w:rFonts w:ascii="Arial" w:hAnsi="Arial" w:cs="Arial"/>
        </w:rPr>
        <w:t xml:space="preserve">See Appendix </w:t>
      </w:r>
      <w:r w:rsidR="00F82198" w:rsidRPr="00300DBD">
        <w:rPr>
          <w:rFonts w:ascii="Arial" w:hAnsi="Arial" w:cs="Arial"/>
        </w:rPr>
        <w:t>B</w:t>
      </w:r>
      <w:r w:rsidRPr="00300DBD">
        <w:rPr>
          <w:rFonts w:ascii="Arial" w:hAnsi="Arial" w:cs="Arial"/>
        </w:rPr>
        <w:t xml:space="preserve"> for FY1</w:t>
      </w:r>
      <w:r w:rsidR="00F82198" w:rsidRPr="00300DBD">
        <w:rPr>
          <w:rFonts w:ascii="Arial" w:hAnsi="Arial" w:cs="Arial"/>
        </w:rPr>
        <w:t>3</w:t>
      </w:r>
      <w:r w:rsidRPr="00300DBD">
        <w:rPr>
          <w:rFonts w:ascii="Arial" w:hAnsi="Arial" w:cs="Arial"/>
        </w:rPr>
        <w:t xml:space="preserve"> activity and savings reported by municipalities and regional school districts</w:t>
      </w:r>
      <w:r w:rsidRPr="00300DBD">
        <w:rPr>
          <w:rFonts w:ascii="Arial" w:hAnsi="Arial" w:cs="Arial"/>
          <w:lang w:val="en"/>
        </w:rPr>
        <w:t>.</w:t>
      </w:r>
    </w:p>
    <w:p w:rsidR="00F870A4" w:rsidRPr="00300DBD" w:rsidRDefault="00F870A4" w:rsidP="00E67185">
      <w:pPr>
        <w:pStyle w:val="NoSpacing"/>
        <w:rPr>
          <w:rFonts w:ascii="Arial" w:hAnsi="Arial" w:cs="Arial"/>
          <w:lang w:val="en"/>
        </w:rPr>
      </w:pPr>
    </w:p>
    <w:p w:rsidR="00561B5C" w:rsidRDefault="00B443E9" w:rsidP="00F870A4">
      <w:pPr>
        <w:pStyle w:val="NoSpacing"/>
        <w:rPr>
          <w:rFonts w:ascii="Arial" w:hAnsi="Arial" w:cs="Arial"/>
          <w:b/>
          <w:lang w:val="en"/>
        </w:rPr>
      </w:pPr>
      <w:r>
        <w:rPr>
          <w:rFonts w:ascii="Arial" w:hAnsi="Arial" w:cs="Arial"/>
          <w:b/>
          <w:lang w:val="en"/>
        </w:rPr>
        <w:lastRenderedPageBreak/>
        <w:t xml:space="preserve">Fiscal Year 2014: </w:t>
      </w:r>
      <w:r w:rsidR="00561B5C">
        <w:rPr>
          <w:rFonts w:ascii="Arial" w:hAnsi="Arial" w:cs="Arial"/>
          <w:b/>
          <w:lang w:val="en"/>
        </w:rPr>
        <w:t xml:space="preserve">Third Year of Reform </w:t>
      </w:r>
    </w:p>
    <w:p w:rsidR="00561B5C" w:rsidRDefault="00561B5C" w:rsidP="00F870A4">
      <w:pPr>
        <w:pStyle w:val="NoSpacing"/>
        <w:rPr>
          <w:rFonts w:ascii="Arial" w:hAnsi="Arial" w:cs="Arial"/>
          <w:b/>
          <w:lang w:val="en"/>
        </w:rPr>
      </w:pPr>
    </w:p>
    <w:p w:rsidR="00F870A4" w:rsidRPr="00E85D5D" w:rsidRDefault="009F21D1" w:rsidP="00F870A4">
      <w:pPr>
        <w:pStyle w:val="NoSpacing"/>
        <w:rPr>
          <w:rFonts w:ascii="Arial" w:hAnsi="Arial" w:cs="Arial"/>
          <w:b/>
          <w:lang w:val="en"/>
        </w:rPr>
      </w:pPr>
      <w:r>
        <w:rPr>
          <w:rFonts w:ascii="Arial" w:hAnsi="Arial" w:cs="Arial"/>
          <w:b/>
          <w:lang w:val="en"/>
        </w:rPr>
        <w:t>9 municipalities completed the reform proces</w:t>
      </w:r>
      <w:r w:rsidR="00D20B90">
        <w:rPr>
          <w:rFonts w:ascii="Arial" w:hAnsi="Arial" w:cs="Arial"/>
          <w:b/>
          <w:lang w:val="en"/>
        </w:rPr>
        <w:t xml:space="preserve">s in FY14 </w:t>
      </w:r>
      <w:r>
        <w:rPr>
          <w:rFonts w:ascii="Arial" w:hAnsi="Arial" w:cs="Arial"/>
          <w:b/>
          <w:lang w:val="en"/>
        </w:rPr>
        <w:t xml:space="preserve">for </w:t>
      </w:r>
      <w:r w:rsidR="00F870A4" w:rsidRPr="00E85D5D">
        <w:rPr>
          <w:rFonts w:ascii="Arial" w:hAnsi="Arial" w:cs="Arial"/>
          <w:b/>
          <w:lang w:val="en"/>
        </w:rPr>
        <w:t>$1</w:t>
      </w:r>
      <w:r w:rsidR="00E85D5D" w:rsidRPr="00E85D5D">
        <w:rPr>
          <w:rFonts w:ascii="Arial" w:hAnsi="Arial" w:cs="Arial"/>
          <w:b/>
          <w:lang w:val="en"/>
        </w:rPr>
        <w:t>8</w:t>
      </w:r>
      <w:r>
        <w:rPr>
          <w:rFonts w:ascii="Arial" w:hAnsi="Arial" w:cs="Arial"/>
          <w:b/>
          <w:lang w:val="en"/>
        </w:rPr>
        <w:t xml:space="preserve"> million in </w:t>
      </w:r>
      <w:r w:rsidR="00D20B90">
        <w:rPr>
          <w:rFonts w:ascii="Arial" w:hAnsi="Arial" w:cs="Arial"/>
          <w:b/>
          <w:lang w:val="en"/>
        </w:rPr>
        <w:t xml:space="preserve">first year </w:t>
      </w:r>
      <w:r>
        <w:rPr>
          <w:rFonts w:ascii="Arial" w:hAnsi="Arial" w:cs="Arial"/>
          <w:b/>
          <w:lang w:val="en"/>
        </w:rPr>
        <w:t>savings</w:t>
      </w:r>
      <w:r w:rsidR="00D20B90">
        <w:rPr>
          <w:rFonts w:ascii="Arial" w:hAnsi="Arial" w:cs="Arial"/>
          <w:b/>
          <w:lang w:val="en"/>
        </w:rPr>
        <w:t>.</w:t>
      </w:r>
    </w:p>
    <w:p w:rsidR="00F870A4" w:rsidRPr="00E85D5D" w:rsidRDefault="00191D2F" w:rsidP="00F870A4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E85D5D">
        <w:rPr>
          <w:rFonts w:ascii="Arial" w:hAnsi="Arial" w:cs="Arial"/>
          <w:lang w:val="en"/>
        </w:rPr>
        <w:t>6</w:t>
      </w:r>
      <w:r w:rsidR="00F870A4" w:rsidRPr="00E85D5D">
        <w:rPr>
          <w:rFonts w:ascii="Arial" w:hAnsi="Arial" w:cs="Arial"/>
          <w:lang w:val="en"/>
        </w:rPr>
        <w:t xml:space="preserve"> implemented changes to their local plan offerings.</w:t>
      </w:r>
    </w:p>
    <w:p w:rsidR="00F870A4" w:rsidRPr="00E85D5D" w:rsidRDefault="00F870A4" w:rsidP="00F870A4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E85D5D">
        <w:rPr>
          <w:rFonts w:ascii="Arial" w:hAnsi="Arial" w:cs="Arial"/>
          <w:lang w:val="en"/>
        </w:rPr>
        <w:t>3 joined the GIC.</w:t>
      </w:r>
    </w:p>
    <w:p w:rsidR="00F870A4" w:rsidRPr="00527EDD" w:rsidRDefault="00F870A4" w:rsidP="00F870A4">
      <w:pPr>
        <w:pStyle w:val="NoSpacing"/>
        <w:rPr>
          <w:rFonts w:ascii="Arial" w:hAnsi="Arial" w:cs="Arial"/>
          <w:highlight w:val="yellow"/>
          <w:lang w:val="en"/>
        </w:rPr>
      </w:pPr>
    </w:p>
    <w:p w:rsidR="001627AD" w:rsidRDefault="00EB1CE7" w:rsidP="00F870A4">
      <w:pPr>
        <w:pStyle w:val="NoSpacing"/>
        <w:rPr>
          <w:rFonts w:ascii="Arial" w:hAnsi="Arial" w:cs="Arial"/>
          <w:lang w:val="en"/>
        </w:rPr>
      </w:pPr>
      <w:r>
        <w:rPr>
          <w:rFonts w:ascii="Arial" w:hAnsi="Arial" w:cs="Arial"/>
        </w:rPr>
        <w:t>Reports from local governments who did not use the reform in fiscal year 2014 are due by June 30</w:t>
      </w:r>
      <w:r w:rsidRPr="00EB1CE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.  </w:t>
      </w:r>
      <w:r w:rsidR="001627AD">
        <w:rPr>
          <w:rFonts w:ascii="Arial" w:hAnsi="Arial" w:cs="Arial"/>
        </w:rPr>
        <w:t xml:space="preserve">Local governments who made changes to health care options </w:t>
      </w:r>
      <w:r w:rsidRPr="00300DBD">
        <w:rPr>
          <w:rFonts w:ascii="Arial" w:hAnsi="Arial" w:cs="Arial"/>
          <w:lang w:val="en"/>
        </w:rPr>
        <w:t>through traditional bargaining</w:t>
      </w:r>
      <w:r>
        <w:rPr>
          <w:rFonts w:ascii="Arial" w:hAnsi="Arial" w:cs="Arial"/>
          <w:lang w:val="en"/>
        </w:rPr>
        <w:t xml:space="preserve"> outside the reform</w:t>
      </w:r>
      <w:r w:rsidR="001627AD">
        <w:rPr>
          <w:rFonts w:ascii="Arial" w:hAnsi="Arial" w:cs="Arial"/>
          <w:lang w:val="en"/>
        </w:rPr>
        <w:t xml:space="preserve"> report the changes made and savings achieved.  Local governments who did not take any action on health insurance in fiscal year 2014 report </w:t>
      </w:r>
      <w:r>
        <w:rPr>
          <w:rFonts w:ascii="Arial" w:hAnsi="Arial" w:cs="Arial"/>
          <w:lang w:val="en"/>
        </w:rPr>
        <w:t xml:space="preserve">potential savings </w:t>
      </w:r>
      <w:r w:rsidR="00522591">
        <w:rPr>
          <w:rFonts w:ascii="Arial" w:hAnsi="Arial" w:cs="Arial"/>
          <w:lang w:val="en"/>
        </w:rPr>
        <w:t>had t</w:t>
      </w:r>
      <w:r w:rsidR="001627AD">
        <w:rPr>
          <w:rFonts w:ascii="Arial" w:hAnsi="Arial" w:cs="Arial"/>
          <w:lang w:val="en"/>
        </w:rPr>
        <w:t>hey used the reform to the greatest extent possible.</w:t>
      </w:r>
    </w:p>
    <w:p w:rsidR="001627AD" w:rsidRPr="001627AD" w:rsidRDefault="001627AD" w:rsidP="00F870A4">
      <w:pPr>
        <w:pStyle w:val="NoSpacing"/>
        <w:rPr>
          <w:rFonts w:ascii="Arial" w:hAnsi="Arial" w:cs="Arial"/>
        </w:rPr>
      </w:pPr>
    </w:p>
    <w:p w:rsidR="00F870A4" w:rsidRPr="00527EDD" w:rsidRDefault="00F870A4" w:rsidP="00F870A4">
      <w:pPr>
        <w:pStyle w:val="NoSpacing"/>
        <w:rPr>
          <w:rFonts w:ascii="Arial" w:hAnsi="Arial" w:cs="Arial"/>
          <w:lang w:val="en"/>
        </w:rPr>
      </w:pPr>
      <w:r w:rsidRPr="00437591">
        <w:rPr>
          <w:rFonts w:ascii="Arial" w:hAnsi="Arial" w:cs="Arial"/>
        </w:rPr>
        <w:t xml:space="preserve">See Appendix C for FY14 year-to-date </w:t>
      </w:r>
      <w:r w:rsidR="00B36AD6">
        <w:rPr>
          <w:rFonts w:ascii="Arial" w:hAnsi="Arial" w:cs="Arial"/>
        </w:rPr>
        <w:t xml:space="preserve">reform </w:t>
      </w:r>
      <w:r w:rsidRPr="00437591">
        <w:rPr>
          <w:rFonts w:ascii="Arial" w:hAnsi="Arial" w:cs="Arial"/>
        </w:rPr>
        <w:t>activity and savings.</w:t>
      </w:r>
    </w:p>
    <w:p w:rsidR="00D77202" w:rsidRDefault="00D77202" w:rsidP="00D7720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B00C66" w:rsidRDefault="00B00C66" w:rsidP="00D7720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B00C66" w:rsidRDefault="00B00C66" w:rsidP="00D7720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9811EC" w:rsidRDefault="009811EC" w:rsidP="00D7720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F92BD1" w:rsidRPr="00B00C66" w:rsidRDefault="00F92BD1" w:rsidP="003E6B0B">
      <w:pPr>
        <w:spacing w:after="0" w:line="240" w:lineRule="auto"/>
        <w:rPr>
          <w:rFonts w:ascii="Arial" w:hAnsi="Arial" w:cs="Arial"/>
          <w:i/>
          <w:color w:val="000000"/>
        </w:rPr>
      </w:pPr>
      <w:r w:rsidRPr="00B00C66">
        <w:rPr>
          <w:rFonts w:ascii="Arial" w:hAnsi="Arial" w:cs="Arial"/>
          <w:i/>
          <w:color w:val="000000"/>
        </w:rPr>
        <w:t xml:space="preserve">NOTE:  </w:t>
      </w:r>
      <w:r w:rsidR="00A3525A" w:rsidRPr="00B00C66">
        <w:rPr>
          <w:rFonts w:ascii="Arial" w:hAnsi="Arial" w:cs="Arial"/>
          <w:i/>
          <w:color w:val="000000"/>
        </w:rPr>
        <w:t>Data for</w:t>
      </w:r>
      <w:r w:rsidR="00D77202" w:rsidRPr="00B00C66">
        <w:rPr>
          <w:rFonts w:ascii="Arial" w:hAnsi="Arial" w:cs="Arial"/>
          <w:i/>
          <w:color w:val="000000"/>
        </w:rPr>
        <w:t xml:space="preserve"> this report was self-reported by local governments and has not been </w:t>
      </w:r>
      <w:r w:rsidRPr="00B00C66">
        <w:rPr>
          <w:rFonts w:ascii="Arial" w:hAnsi="Arial" w:cs="Arial"/>
          <w:i/>
          <w:color w:val="000000"/>
        </w:rPr>
        <w:t xml:space="preserve">   </w:t>
      </w:r>
    </w:p>
    <w:p w:rsidR="00904B74" w:rsidRPr="00B00C66" w:rsidRDefault="00F92BD1" w:rsidP="00B26BB8">
      <w:pPr>
        <w:spacing w:after="0" w:line="240" w:lineRule="auto"/>
        <w:rPr>
          <w:rFonts w:ascii="Arial" w:hAnsi="Arial" w:cs="Arial"/>
          <w:i/>
          <w:color w:val="000000"/>
        </w:rPr>
      </w:pPr>
      <w:r w:rsidRPr="00B00C66">
        <w:rPr>
          <w:rFonts w:ascii="Arial" w:hAnsi="Arial" w:cs="Arial"/>
          <w:i/>
          <w:color w:val="000000"/>
        </w:rPr>
        <w:t xml:space="preserve">            </w:t>
      </w:r>
      <w:r w:rsidR="00A84653" w:rsidRPr="00B00C66">
        <w:rPr>
          <w:rFonts w:ascii="Arial" w:hAnsi="Arial" w:cs="Arial"/>
          <w:i/>
          <w:color w:val="000000"/>
        </w:rPr>
        <w:t xml:space="preserve"> </w:t>
      </w:r>
      <w:r w:rsidR="00D77202" w:rsidRPr="00B00C66">
        <w:rPr>
          <w:rFonts w:ascii="Arial" w:hAnsi="Arial" w:cs="Arial"/>
          <w:i/>
          <w:color w:val="000000"/>
        </w:rPr>
        <w:t>independently verified.</w:t>
      </w:r>
    </w:p>
    <w:p w:rsidR="00B00C66" w:rsidRDefault="00B00C66" w:rsidP="00B26BB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B00C66" w:rsidRDefault="00B00C66" w:rsidP="00B26BB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B00C66" w:rsidRDefault="00B00C66" w:rsidP="00B26BB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B00C66" w:rsidRDefault="00B00C6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B0B9D" w:rsidRPr="00B26BB8" w:rsidRDefault="00AB0B9D" w:rsidP="00B26BB8">
      <w:pPr>
        <w:spacing w:after="0" w:line="240" w:lineRule="auto"/>
        <w:rPr>
          <w:rFonts w:ascii="Arial" w:hAnsi="Arial" w:cs="Arial"/>
          <w:color w:val="000000"/>
        </w:rPr>
      </w:pPr>
      <w:r w:rsidRPr="00AB0B9D">
        <w:rPr>
          <w:rFonts w:ascii="Arial" w:hAnsi="Arial" w:cs="Arial"/>
          <w:b/>
          <w:sz w:val="28"/>
          <w:szCs w:val="28"/>
        </w:rPr>
        <w:lastRenderedPageBreak/>
        <w:t>APPENDIX A</w:t>
      </w:r>
    </w:p>
    <w:p w:rsidR="00AB0B9D" w:rsidRDefault="00AB0B9D" w:rsidP="00AB0B9D">
      <w:pPr>
        <w:pStyle w:val="NoSpacing"/>
        <w:rPr>
          <w:rFonts w:ascii="Arial" w:hAnsi="Arial" w:cs="Arial"/>
          <w:b/>
        </w:rPr>
      </w:pPr>
    </w:p>
    <w:p w:rsidR="00AB0B9D" w:rsidRPr="00C12DB9" w:rsidRDefault="004C3322" w:rsidP="00AB0B9D">
      <w:pPr>
        <w:pStyle w:val="NoSpacing"/>
        <w:rPr>
          <w:rFonts w:ascii="Arial" w:hAnsi="Arial" w:cs="Arial"/>
        </w:rPr>
      </w:pPr>
      <w:r>
        <w:rPr>
          <w:rFonts w:ascii="Arial" w:hAnsi="Arial" w:cs="Arial"/>
          <w:b/>
        </w:rPr>
        <w:t>FY12 s</w:t>
      </w:r>
      <w:r w:rsidR="00AB0B9D">
        <w:rPr>
          <w:rFonts w:ascii="Arial" w:hAnsi="Arial" w:cs="Arial"/>
          <w:b/>
        </w:rPr>
        <w:t xml:space="preserve">avings achieved through use of reform process </w:t>
      </w:r>
      <w:r w:rsidR="00AB0B9D">
        <w:rPr>
          <w:rFonts w:ascii="Arial" w:hAnsi="Arial" w:cs="Arial"/>
        </w:rPr>
        <w:t>to make changes to local plan design (Local) or join GIC (GIC)</w:t>
      </w:r>
      <w:r w:rsidR="00AB0B9D" w:rsidRPr="00C12DB9">
        <w:rPr>
          <w:rFonts w:ascii="Arial" w:hAnsi="Arial" w:cs="Arial"/>
        </w:rPr>
        <w:t>:</w:t>
      </w:r>
    </w:p>
    <w:p w:rsidR="00AB0B9D" w:rsidRPr="00D15128" w:rsidRDefault="00AB0B9D" w:rsidP="00AB0B9D">
      <w:pPr>
        <w:pStyle w:val="NoSpacing"/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5772" w:type="dxa"/>
        <w:tblLook w:val="04A0" w:firstRow="1" w:lastRow="0" w:firstColumn="1" w:lastColumn="0" w:noHBand="0" w:noVBand="1"/>
      </w:tblPr>
      <w:tblGrid>
        <w:gridCol w:w="3420"/>
        <w:gridCol w:w="1368"/>
        <w:gridCol w:w="1318"/>
      </w:tblGrid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ABINGTON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$450,000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ACUSHNET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$190,000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ANDOVER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$1,070,000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ARLINGTON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$3,780,000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BARNSTABLE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$1,620,000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BEDFORD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$2,060,000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BELMONT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BEVERLY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$1,600,000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BILLERICA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TBD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BOXBOROUGH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$160,000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BREWSTER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$410,000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CANTON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$1,340,000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CHATHAM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$360,000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CHELMSFORD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$2,380,000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CLINTON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$380,000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DEDHAM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$2,840,000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DENNIS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$380,000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DUXBURY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$670,000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EAST LONGMEADOW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$430,000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EASTHAM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$280,000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EDGARTOWN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$410,000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FAIRHAVEN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$540,000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FALL RIVER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$3,710,000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FALMOUTH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$1,870,000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FRAMINGHAM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$2,950,000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GARDNER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$830,000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AQUINNAH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HARWICH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$560,000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HAVERHILL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$2,670,000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HINGHAM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$770,000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HOLDEN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$580,000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HOLLISTON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$1,470,000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LANESBOROUGH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$130,000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LITTLETON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$310,000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LONGMEADOW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$490,000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MARSHFIELD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$750,000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MASHPEE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$940,000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MIDDLEBOROUGH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$1,270,000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MILFORD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$1,490,000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NANTUCKET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$1,100,000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lastRenderedPageBreak/>
              <w:t>NORWELL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$280,000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OAK BLUFFS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$330,000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ORANGE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TBD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ORLEANS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$400,000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PLYMOUTH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$3,500,000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PROVINCETOWN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$350,000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RAYNHAM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$140,000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ROCKLAND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$650,000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SALEM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$1,880,000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SANDWICH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$1,320,000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SCITUATE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$300,000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SHARON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$650,000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SHEFFIELD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SUDBURY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$1,290,000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TISBURY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TRURO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$190,000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TYNGSBOROUGH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$560,000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WAKEFIELD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$4,410,000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WEBSTER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$610,000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WESTFIELD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$1,270,000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WESTFORD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$230,000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WILBRAHAM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$100,000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WILLIAMSTOWN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YARMOUTH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$480,000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ADAMS CHESHIRE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$362,000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CAPE COD TECH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$250,000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CENTRAL BERKSHIRE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$752,000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DENNIS YARMOUTH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$101,000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FREETOWN LAKEVILLE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$462,000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HAMPDEN WILBRAHAM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$354,000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MARTHAS VINEYARD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$358,000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MASCONOMET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$570,000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NARRAGANSETT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$205,000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NAUSET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$579,000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NORTH MIDDLESEX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$48,000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NORTHERN BERKSHIRE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$137,000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RALPH C MAHAR RSD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$221,000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SOUTH SHORE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$118,000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SOUTHERN BERKSHIRE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$214,000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SOUTHWICK TOLLAND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$411,000</w:t>
            </w:r>
          </w:p>
        </w:tc>
      </w:tr>
      <w:tr w:rsidR="00AB0B9D" w:rsidRPr="00C12DB9" w:rsidTr="00B26BB8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UPISLAND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37709">
              <w:rPr>
                <w:rFonts w:ascii="Arial" w:eastAsia="Times New Roman" w:hAnsi="Arial" w:cs="Arial"/>
                <w:color w:val="000000"/>
              </w:rPr>
              <w:t>$168,000</w:t>
            </w:r>
          </w:p>
        </w:tc>
      </w:tr>
    </w:tbl>
    <w:p w:rsidR="00AB0B9D" w:rsidRPr="00B00C66" w:rsidRDefault="00AB0B9D" w:rsidP="00B00C66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textWrapping" w:clear="all"/>
      </w:r>
    </w:p>
    <w:p w:rsidR="00E85D5D" w:rsidRDefault="00E85D5D" w:rsidP="006C5BB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AB0B9D" w:rsidRDefault="00AB0B9D" w:rsidP="006C5BB1">
      <w:r>
        <w:rPr>
          <w:rFonts w:ascii="Arial" w:hAnsi="Arial" w:cs="Arial"/>
          <w:b/>
          <w:sz w:val="24"/>
          <w:szCs w:val="24"/>
        </w:rPr>
        <w:lastRenderedPageBreak/>
        <w:t xml:space="preserve">FY12 </w:t>
      </w:r>
      <w:r w:rsidR="004C3322">
        <w:rPr>
          <w:rFonts w:ascii="Arial" w:hAnsi="Arial" w:cs="Arial"/>
          <w:b/>
          <w:sz w:val="24"/>
          <w:szCs w:val="24"/>
        </w:rPr>
        <w:t>r</w:t>
      </w:r>
      <w:r w:rsidRPr="004E0124">
        <w:rPr>
          <w:rFonts w:ascii="Arial" w:hAnsi="Arial" w:cs="Arial"/>
          <w:b/>
          <w:sz w:val="24"/>
          <w:szCs w:val="24"/>
        </w:rPr>
        <w:t xml:space="preserve">eported savings achieved through negotiations outside the reform process </w:t>
      </w:r>
      <w:r w:rsidRPr="00B00C66">
        <w:rPr>
          <w:rFonts w:ascii="Arial" w:hAnsi="Arial" w:cs="Arial"/>
          <w:sz w:val="24"/>
          <w:szCs w:val="24"/>
        </w:rPr>
        <w:t>to make changes to local plan design (Local) or join GIC (GIC):</w:t>
      </w:r>
    </w:p>
    <w:p w:rsidR="00AB0B9D" w:rsidRPr="00D15128" w:rsidRDefault="00AB0B9D" w:rsidP="00AB0B9D">
      <w:pPr>
        <w:pStyle w:val="NoSpacing"/>
        <w:rPr>
          <w:rFonts w:ascii="Arial" w:hAnsi="Arial" w:cs="Arial"/>
          <w:sz w:val="12"/>
          <w:szCs w:val="12"/>
        </w:rPr>
      </w:pPr>
    </w:p>
    <w:tbl>
      <w:tblPr>
        <w:tblW w:w="5606" w:type="dxa"/>
        <w:tblLook w:val="04A0" w:firstRow="1" w:lastRow="0" w:firstColumn="1" w:lastColumn="0" w:noHBand="0" w:noVBand="1"/>
      </w:tblPr>
      <w:tblGrid>
        <w:gridCol w:w="3420"/>
        <w:gridCol w:w="1188"/>
        <w:gridCol w:w="1440"/>
      </w:tblGrid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ACTON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$801,000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AGAWAM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$591,000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ALFORD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AMESBURY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$1,182,000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AMHERST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$151,000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ASHLAND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$1,561,000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ATHOL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$157,000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AVON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$175,000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AYER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$225,000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BELLINGHAM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BERLIN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$28,000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BOLTON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BOSTON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$17,510,000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BOURNE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$778,000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BOYLSTON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$66,000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BRIDGEWATER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$122,000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CARLISLE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$109,000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CHELSEA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$1,405,000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CHICOPEE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$2,000,000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CONCORD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$673,000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DANVERS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$472,000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DOVER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$243,000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DRACUT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$1,017,000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DUDLEY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EAST BRIDGEWATER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$477,000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FITCHBURG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$1,190,000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FOXBOROUGH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$408,000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FRANKLIN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$358,000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GREAT BARRINGTON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$107,000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GREENFIELD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$910,000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HOLLAND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$68,000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HULL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$178,000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LAKEVILLE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$84,000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LEOMINSTER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$1,977,000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LEXINGTON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$4,481,000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LINCOLN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$320,000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LOWELL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$11,759,000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LYNN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$4,270,000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LYNNFIELD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$1,800,000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lastRenderedPageBreak/>
              <w:t>MALDEN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$1,452,000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MANCHESTER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$167,000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MANSFIELD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$437,000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MATTAPOISETT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$133,000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MEDFORD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$5,250,000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MEDWAY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$542,000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MERRIMAC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$21,000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MIDDLETON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$198,000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MILTON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$1,052,000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MONSON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$835,000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NATICK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$2,954,000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NEEDHAM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$1,500,000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NEWBURY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NEWBURYPORT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$157,000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NEWTON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$9,000,000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NORFOLK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$107,000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NORTH ATTLEBOROUGH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$825,000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NORTH BROOKFIELD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$221,000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NORTH READING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$559,000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OTIS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$21,000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OXFORD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$392,000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PALMER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$219,000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PEABODY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$2,022,000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PELHAM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PEPPERELL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$86,000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PLAINVILLE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$117,000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REVERE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$1,998,000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ROWLEY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$41,000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RUTLAND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$29,000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SEEKONK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$427,000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SHERBORN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$243,000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SOMERVILLE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$9,300,000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SOUTHBRIDGE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$287,000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SPENCER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STERLING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$43,000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STOCKBRIDGE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STOUGHTON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$370,000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TAUNTON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$3,266,000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TEWKSBURY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$526,000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TYRINGHAM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$18,000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UPTON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$49,000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UXBRIDGE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$335,000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WALES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lastRenderedPageBreak/>
              <w:t>WALPOLE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$575,000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WARE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$206,000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WAYLAND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$892,000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WEST BOYLSTON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$215,000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WEST SPRINGFIELD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$708,000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WEST TISBURY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$66,000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WESTWOOD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$205,000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WILMINGTON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$619,000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WORCESTER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$22,500,000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WRENTHAM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$752,000</w:t>
            </w:r>
          </w:p>
        </w:tc>
      </w:tr>
      <w:tr w:rsidR="00AB0B9D" w:rsidRPr="00C12DB9" w:rsidTr="00B26BB8">
        <w:trPr>
          <w:trHeight w:val="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ACTON BOXBOROUGH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$429,000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CONCORD CARLISLE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$214,000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SOUTH MIDDLESEX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$262,000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NORTH SHORE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NASHOBA VALLEY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$289,000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GREATER LOWELL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$74,000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UPPER CAPE COD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$207,000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AMHERST PELHAM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$90,000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AYER SHIRLEY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$233,000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BRIDGEWATER RAYNHAM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$1,000,000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LINCOLN SUDBURY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$279,000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MONTACHUSETT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$393,000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NORTHBORO SOUTHBORO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$174,000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TANTASQUA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$2,747,000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SOUTHERN WORCESTER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$206,000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ASSABET VALLEY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$230,000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TRI COUNTY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$87,000</w:t>
            </w:r>
          </w:p>
        </w:tc>
      </w:tr>
      <w:tr w:rsidR="00AB0B9D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GREATER FALL RIVER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9D" w:rsidRPr="00437709" w:rsidRDefault="00AB0B9D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$473,000</w:t>
            </w:r>
          </w:p>
        </w:tc>
      </w:tr>
    </w:tbl>
    <w:p w:rsidR="00B00C66" w:rsidRDefault="00B00C66" w:rsidP="00B00C66">
      <w:pPr>
        <w:rPr>
          <w:rFonts w:ascii="Arial" w:hAnsi="Arial" w:cs="Arial"/>
          <w:b/>
          <w:color w:val="000000"/>
          <w:sz w:val="28"/>
          <w:szCs w:val="28"/>
        </w:rPr>
      </w:pPr>
    </w:p>
    <w:p w:rsidR="00B00C66" w:rsidRDefault="00B00C66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br w:type="page"/>
      </w:r>
    </w:p>
    <w:p w:rsidR="006B70E7" w:rsidRPr="00B00C66" w:rsidRDefault="006B70E7" w:rsidP="00B00C66">
      <w:pPr>
        <w:rPr>
          <w:rFonts w:ascii="Arial" w:hAnsi="Arial" w:cs="Arial"/>
          <w:color w:val="000000"/>
        </w:rPr>
      </w:pPr>
      <w:r w:rsidRPr="006B70E7">
        <w:rPr>
          <w:rFonts w:ascii="Arial" w:hAnsi="Arial" w:cs="Arial"/>
          <w:b/>
          <w:color w:val="000000"/>
          <w:sz w:val="28"/>
          <w:szCs w:val="28"/>
        </w:rPr>
        <w:lastRenderedPageBreak/>
        <w:t>APPENDIX B</w:t>
      </w:r>
      <w:r w:rsidR="00BD3B14">
        <w:rPr>
          <w:rFonts w:ascii="Arial" w:hAnsi="Arial" w:cs="Arial"/>
          <w:b/>
          <w:color w:val="000000"/>
          <w:sz w:val="28"/>
          <w:szCs w:val="28"/>
        </w:rPr>
        <w:t>:  Fiscal Year 2013 Savings</w:t>
      </w:r>
    </w:p>
    <w:p w:rsidR="006B70E7" w:rsidRDefault="006B70E7" w:rsidP="003E6B0B">
      <w:pPr>
        <w:spacing w:after="0" w:line="240" w:lineRule="auto"/>
        <w:rPr>
          <w:rFonts w:ascii="Arial" w:hAnsi="Arial" w:cs="Arial"/>
          <w:b/>
          <w:color w:val="000000"/>
        </w:rPr>
      </w:pPr>
    </w:p>
    <w:p w:rsidR="006B70E7" w:rsidRPr="00C12DB9" w:rsidRDefault="004C3322" w:rsidP="006B70E7">
      <w:pPr>
        <w:pStyle w:val="NoSpacing"/>
        <w:rPr>
          <w:rFonts w:ascii="Arial" w:hAnsi="Arial" w:cs="Arial"/>
        </w:rPr>
      </w:pPr>
      <w:r>
        <w:rPr>
          <w:rFonts w:ascii="Arial" w:hAnsi="Arial" w:cs="Arial"/>
          <w:b/>
        </w:rPr>
        <w:t>FY13 s</w:t>
      </w:r>
      <w:r w:rsidR="006B70E7">
        <w:rPr>
          <w:rFonts w:ascii="Arial" w:hAnsi="Arial" w:cs="Arial"/>
          <w:b/>
        </w:rPr>
        <w:t xml:space="preserve">avings achieved through use of reform process </w:t>
      </w:r>
      <w:r w:rsidR="006B70E7">
        <w:rPr>
          <w:rFonts w:ascii="Arial" w:hAnsi="Arial" w:cs="Arial"/>
        </w:rPr>
        <w:t>to make changes to local plan design (Local) or join GIC (GIC)</w:t>
      </w:r>
      <w:r w:rsidR="006B70E7" w:rsidRPr="00C12DB9">
        <w:rPr>
          <w:rFonts w:ascii="Arial" w:hAnsi="Arial" w:cs="Arial"/>
        </w:rPr>
        <w:t>:</w:t>
      </w:r>
    </w:p>
    <w:p w:rsidR="006B70E7" w:rsidRPr="00D15128" w:rsidRDefault="006B70E7" w:rsidP="006B70E7">
      <w:pPr>
        <w:pStyle w:val="NoSpacing"/>
        <w:rPr>
          <w:rFonts w:ascii="Arial" w:hAnsi="Arial" w:cs="Arial"/>
          <w:sz w:val="16"/>
          <w:szCs w:val="16"/>
        </w:rPr>
      </w:pPr>
    </w:p>
    <w:tbl>
      <w:tblPr>
        <w:tblW w:w="5926" w:type="dxa"/>
        <w:tblLook w:val="04A0" w:firstRow="1" w:lastRow="0" w:firstColumn="1" w:lastColumn="0" w:noHBand="0" w:noVBand="1"/>
      </w:tblPr>
      <w:tblGrid>
        <w:gridCol w:w="3420"/>
        <w:gridCol w:w="1188"/>
        <w:gridCol w:w="1318"/>
      </w:tblGrid>
      <w:tr w:rsidR="006B70E7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CARVER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</w:t>
            </w:r>
            <w:r>
              <w:rPr>
                <w:rFonts w:ascii="Arial" w:eastAsia="Times New Roman" w:hAnsi="Arial" w:cs="Arial"/>
              </w:rPr>
              <w:t>320,959</w:t>
            </w:r>
          </w:p>
        </w:tc>
      </w:tr>
      <w:tr w:rsidR="006B70E7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DARTMOUTH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</w:t>
            </w:r>
            <w:r>
              <w:rPr>
                <w:rFonts w:ascii="Arial" w:eastAsia="Times New Roman" w:hAnsi="Arial" w:cs="Arial"/>
              </w:rPr>
              <w:t>538,882</w:t>
            </w:r>
          </w:p>
        </w:tc>
      </w:tr>
      <w:tr w:rsidR="006B70E7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FOXBOROUGH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$1,343,544</w:t>
            </w:r>
          </w:p>
        </w:tc>
      </w:tr>
      <w:tr w:rsidR="006B70E7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NORTH ANDOVER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</w:t>
            </w:r>
            <w:r>
              <w:rPr>
                <w:rFonts w:ascii="Arial" w:eastAsia="Times New Roman" w:hAnsi="Arial" w:cs="Arial"/>
              </w:rPr>
              <w:t>3,589,559</w:t>
            </w:r>
          </w:p>
        </w:tc>
      </w:tr>
      <w:tr w:rsidR="006B70E7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NORTHAMPTON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</w:t>
            </w:r>
            <w:r>
              <w:rPr>
                <w:rFonts w:ascii="Arial" w:eastAsia="Times New Roman" w:hAnsi="Arial" w:cs="Arial"/>
              </w:rPr>
              <w:t>1,558,000</w:t>
            </w:r>
          </w:p>
        </w:tc>
      </w:tr>
      <w:tr w:rsidR="006B70E7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KING PHILIP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$</w:t>
            </w:r>
            <w:r>
              <w:rPr>
                <w:rFonts w:ascii="Arial" w:eastAsia="Times New Roman" w:hAnsi="Arial" w:cs="Arial"/>
              </w:rPr>
              <w:t>528,768</w:t>
            </w:r>
          </w:p>
        </w:tc>
      </w:tr>
      <w:tr w:rsidR="006B70E7" w:rsidRPr="00C12DB9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PATHFINDER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7709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437709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TBD</w:t>
            </w:r>
          </w:p>
        </w:tc>
      </w:tr>
    </w:tbl>
    <w:p w:rsidR="006B70E7" w:rsidRDefault="006B70E7" w:rsidP="006B70E7">
      <w:pPr>
        <w:rPr>
          <w:rFonts w:ascii="Arial" w:hAnsi="Arial" w:cs="Arial"/>
          <w:b/>
        </w:rPr>
      </w:pPr>
    </w:p>
    <w:p w:rsidR="006B70E7" w:rsidRPr="00B00C66" w:rsidRDefault="006B70E7" w:rsidP="00B00C66">
      <w:pPr>
        <w:rPr>
          <w:rFonts w:ascii="Arial" w:hAnsi="Arial" w:cs="Arial"/>
          <w:sz w:val="24"/>
          <w:szCs w:val="24"/>
        </w:rPr>
      </w:pPr>
      <w:r w:rsidRPr="00B00C66">
        <w:rPr>
          <w:rFonts w:ascii="Arial" w:hAnsi="Arial" w:cs="Arial"/>
          <w:b/>
          <w:sz w:val="24"/>
          <w:szCs w:val="24"/>
        </w:rPr>
        <w:t xml:space="preserve">FY13 </w:t>
      </w:r>
      <w:r w:rsidR="004C3322" w:rsidRPr="00B00C66">
        <w:rPr>
          <w:rFonts w:ascii="Arial" w:hAnsi="Arial" w:cs="Arial"/>
          <w:b/>
          <w:sz w:val="24"/>
          <w:szCs w:val="24"/>
        </w:rPr>
        <w:t>r</w:t>
      </w:r>
      <w:r w:rsidRPr="00B00C66">
        <w:rPr>
          <w:rFonts w:ascii="Arial" w:hAnsi="Arial" w:cs="Arial"/>
          <w:b/>
          <w:sz w:val="24"/>
          <w:szCs w:val="24"/>
        </w:rPr>
        <w:t xml:space="preserve">eported savings achieved through negotiations outside the reform process </w:t>
      </w:r>
      <w:r w:rsidRPr="00B00C66">
        <w:rPr>
          <w:rFonts w:ascii="Arial" w:hAnsi="Arial" w:cs="Arial"/>
          <w:sz w:val="24"/>
          <w:szCs w:val="24"/>
        </w:rPr>
        <w:t>to make changes to local plan design (Local) or join GIC (GIC):</w:t>
      </w:r>
    </w:p>
    <w:tbl>
      <w:tblPr>
        <w:tblW w:w="5908" w:type="dxa"/>
        <w:tblInd w:w="108" w:type="dxa"/>
        <w:tblLook w:val="04A0" w:firstRow="1" w:lastRow="0" w:firstColumn="1" w:lastColumn="0" w:noHBand="0" w:noVBand="1"/>
      </w:tblPr>
      <w:tblGrid>
        <w:gridCol w:w="3420"/>
        <w:gridCol w:w="1170"/>
        <w:gridCol w:w="1318"/>
      </w:tblGrid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AGAWAM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$289,186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AMHERST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$1,532,644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AUBURN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$43,746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BERKLEY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$12,470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BRIMFIELD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$61,694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BROCKTON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$6,700,000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CAMBRIDGE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NR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DIGHTON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$1,247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DUNSTABLE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NR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EAST BRIDGEWATER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GIC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$159,307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EASTON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$89,163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ESSEX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NR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GLOUCESTER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GIC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$700,000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HALIFAX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$107,655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HANSON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$26,196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HOLLAND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$18,563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KINGSTON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$35,496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LUNENBURG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$257,028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MANSFIELD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$44,893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MILLBURY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$215,713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NEEDHAM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$334,500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NORTH ATTLEBOROUGH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$96,646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NORTON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$49,590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PALMER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$150,067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PELHAM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$83,933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PLYMPTON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$6,264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lastRenderedPageBreak/>
              <w:t>ROWLEY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$22,000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SEEKONK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$166,480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SHREWSBURY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NR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SOUTHBRIDGE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$17,749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SUTTON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$124,513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WAREHAM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$451,015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WEST BOYLSTON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$215,438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WEST BRIDGEWATER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$24,708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WESTMINSTER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$36,714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WESTPORT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$71,992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WHITMAN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$105,876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B0F3D">
              <w:rPr>
                <w:rFonts w:ascii="Arial" w:eastAsia="Times New Roman" w:hAnsi="Arial" w:cs="Arial"/>
              </w:rPr>
              <w:t>AMHERST PELHAM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$961,558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DIGHTON REHOBOTH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$575,425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DUDLEY CHARLTON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$449,753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OLD ROCHESTER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NR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TRI COUNTY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NR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TRITON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$584,122</w:t>
            </w:r>
          </w:p>
        </w:tc>
      </w:tr>
      <w:tr w:rsidR="006B70E7" w:rsidRPr="00BB0F3D" w:rsidTr="00B26BB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WHITMAN HANSON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BB0F3D" w:rsidRDefault="006B70E7" w:rsidP="00B26B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B0F3D">
              <w:rPr>
                <w:rFonts w:ascii="Arial" w:eastAsia="Times New Roman" w:hAnsi="Arial" w:cs="Arial"/>
                <w:color w:val="000000"/>
              </w:rPr>
              <w:t>$</w:t>
            </w:r>
            <w:r>
              <w:rPr>
                <w:rFonts w:ascii="Arial" w:eastAsia="Times New Roman" w:hAnsi="Arial" w:cs="Arial"/>
                <w:color w:val="000000"/>
              </w:rPr>
              <w:t>29,928</w:t>
            </w:r>
          </w:p>
        </w:tc>
      </w:tr>
    </w:tbl>
    <w:p w:rsidR="006B70E7" w:rsidRDefault="006B70E7" w:rsidP="003E6B0B">
      <w:pPr>
        <w:spacing w:after="0" w:line="240" w:lineRule="auto"/>
        <w:rPr>
          <w:rFonts w:ascii="Arial" w:hAnsi="Arial" w:cs="Arial"/>
          <w:b/>
          <w:color w:val="000000"/>
        </w:rPr>
      </w:pPr>
    </w:p>
    <w:p w:rsidR="006B70E7" w:rsidRDefault="006B70E7" w:rsidP="003E6B0B">
      <w:pPr>
        <w:spacing w:after="0" w:line="240" w:lineRule="auto"/>
        <w:rPr>
          <w:rFonts w:ascii="Arial" w:hAnsi="Arial" w:cs="Arial"/>
          <w:b/>
          <w:color w:val="000000"/>
        </w:rPr>
      </w:pPr>
    </w:p>
    <w:p w:rsidR="006B70E7" w:rsidRDefault="006B70E7" w:rsidP="003E6B0B">
      <w:pPr>
        <w:spacing w:after="0" w:line="240" w:lineRule="auto"/>
        <w:rPr>
          <w:rFonts w:ascii="Arial" w:hAnsi="Arial" w:cs="Arial"/>
          <w:b/>
          <w:color w:val="000000"/>
        </w:rPr>
      </w:pPr>
    </w:p>
    <w:p w:rsidR="006B70E7" w:rsidRPr="006B70E7" w:rsidRDefault="006B70E7" w:rsidP="006B70E7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br w:type="page"/>
      </w:r>
      <w:r w:rsidRPr="006B70E7">
        <w:rPr>
          <w:rFonts w:ascii="Arial" w:hAnsi="Arial" w:cs="Arial"/>
          <w:b/>
          <w:sz w:val="28"/>
          <w:szCs w:val="28"/>
        </w:rPr>
        <w:lastRenderedPageBreak/>
        <w:t>APPENDIX C</w:t>
      </w:r>
      <w:r w:rsidR="00BD3B14">
        <w:rPr>
          <w:rFonts w:ascii="Arial" w:hAnsi="Arial" w:cs="Arial"/>
          <w:b/>
          <w:sz w:val="28"/>
          <w:szCs w:val="28"/>
        </w:rPr>
        <w:t>:  Fiscal Year 2014</w:t>
      </w:r>
    </w:p>
    <w:p w:rsidR="006B70E7" w:rsidRDefault="006B70E7" w:rsidP="006B70E7">
      <w:pPr>
        <w:pStyle w:val="NoSpacing"/>
        <w:rPr>
          <w:rFonts w:ascii="Arial" w:hAnsi="Arial" w:cs="Arial"/>
          <w:b/>
        </w:rPr>
      </w:pPr>
    </w:p>
    <w:p w:rsidR="006B70E7" w:rsidRDefault="004C3322" w:rsidP="006B70E7">
      <w:pPr>
        <w:pStyle w:val="NoSpacing"/>
        <w:rPr>
          <w:rFonts w:ascii="Arial" w:hAnsi="Arial" w:cs="Arial"/>
        </w:rPr>
      </w:pPr>
      <w:r>
        <w:rPr>
          <w:rFonts w:ascii="Arial" w:hAnsi="Arial" w:cs="Arial"/>
          <w:b/>
        </w:rPr>
        <w:t>FY14 year-t</w:t>
      </w:r>
      <w:r w:rsidR="006B70E7">
        <w:rPr>
          <w:rFonts w:ascii="Arial" w:hAnsi="Arial" w:cs="Arial"/>
          <w:b/>
        </w:rPr>
        <w:t>o-</w:t>
      </w:r>
      <w:r>
        <w:rPr>
          <w:rFonts w:ascii="Arial" w:hAnsi="Arial" w:cs="Arial"/>
          <w:b/>
        </w:rPr>
        <w:t>d</w:t>
      </w:r>
      <w:r w:rsidR="006B70E7">
        <w:rPr>
          <w:rFonts w:ascii="Arial" w:hAnsi="Arial" w:cs="Arial"/>
          <w:b/>
        </w:rPr>
        <w:t xml:space="preserve">ate savings achieved through use of reform process </w:t>
      </w:r>
      <w:r w:rsidR="006B70E7">
        <w:rPr>
          <w:rFonts w:ascii="Arial" w:hAnsi="Arial" w:cs="Arial"/>
        </w:rPr>
        <w:t>to make changes to local plan design (Local) or join GIC (GIC)</w:t>
      </w:r>
      <w:r w:rsidR="006B70E7" w:rsidRPr="00C12DB9">
        <w:rPr>
          <w:rFonts w:ascii="Arial" w:hAnsi="Arial" w:cs="Arial"/>
        </w:rPr>
        <w:t>:</w:t>
      </w:r>
    </w:p>
    <w:p w:rsidR="006B70E7" w:rsidRPr="00C12DB9" w:rsidRDefault="006B70E7" w:rsidP="006B70E7">
      <w:pPr>
        <w:pStyle w:val="NoSpacing"/>
        <w:rPr>
          <w:rFonts w:ascii="Arial" w:hAnsi="Arial" w:cs="Arial"/>
        </w:rPr>
      </w:pPr>
    </w:p>
    <w:p w:rsidR="006B70E7" w:rsidRPr="00D15128" w:rsidRDefault="006B70E7" w:rsidP="006B70E7">
      <w:pPr>
        <w:pStyle w:val="NoSpacing"/>
        <w:rPr>
          <w:rFonts w:ascii="Arial" w:hAnsi="Arial" w:cs="Arial"/>
          <w:sz w:val="16"/>
          <w:szCs w:val="16"/>
        </w:rPr>
      </w:pPr>
    </w:p>
    <w:tbl>
      <w:tblPr>
        <w:tblW w:w="5926" w:type="dxa"/>
        <w:tblLook w:val="04A0" w:firstRow="1" w:lastRow="0" w:firstColumn="1" w:lastColumn="0" w:noHBand="0" w:noVBand="1"/>
      </w:tblPr>
      <w:tblGrid>
        <w:gridCol w:w="3420"/>
        <w:gridCol w:w="1188"/>
        <w:gridCol w:w="1318"/>
      </w:tblGrid>
      <w:tr w:rsidR="006B70E7" w:rsidRPr="00D60F8A" w:rsidTr="00596D7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BOXFORD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$213,201</w:t>
            </w:r>
          </w:p>
        </w:tc>
      </w:tr>
      <w:tr w:rsidR="006B70E7" w:rsidRPr="00D60F8A" w:rsidTr="00596D7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CHELMSFORD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TBD</w:t>
            </w:r>
          </w:p>
        </w:tc>
      </w:tr>
      <w:tr w:rsidR="006B70E7" w:rsidRPr="00D60F8A" w:rsidTr="00596D7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EAST BRIDGEWATER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$</w:t>
            </w:r>
            <w:r w:rsidRPr="00D60F8A">
              <w:rPr>
                <w:rFonts w:ascii="Arial" w:eastAsia="Times New Roman" w:hAnsi="Arial" w:cs="Arial"/>
              </w:rPr>
              <w:t>823,546</w:t>
            </w:r>
          </w:p>
        </w:tc>
      </w:tr>
      <w:tr w:rsidR="00596D78" w:rsidRPr="00D60F8A" w:rsidTr="00596D7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6D78" w:rsidRPr="00D60F8A" w:rsidRDefault="00596D78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FAIRHAVEN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6D78" w:rsidRPr="00D60F8A" w:rsidRDefault="00596D78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6D78" w:rsidRDefault="00596D78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$291,653</w:t>
            </w:r>
          </w:p>
        </w:tc>
      </w:tr>
      <w:tr w:rsidR="00596D78" w:rsidRPr="00D60F8A" w:rsidTr="00596D7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6D78" w:rsidRPr="00D60F8A" w:rsidRDefault="00596D78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FALL RIVER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6D78" w:rsidRPr="00D60F8A" w:rsidRDefault="00596D78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6D78" w:rsidRDefault="00596D78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$8,394,531</w:t>
            </w:r>
          </w:p>
        </w:tc>
      </w:tr>
      <w:tr w:rsidR="006B70E7" w:rsidRPr="00D60F8A" w:rsidTr="00596D7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FRAMINGHAM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$</w:t>
            </w:r>
            <w:r w:rsidRPr="00D60F8A">
              <w:rPr>
                <w:rFonts w:ascii="Arial" w:eastAsia="Times New Roman" w:hAnsi="Arial" w:cs="Arial"/>
              </w:rPr>
              <w:t>3,556,743</w:t>
            </w:r>
          </w:p>
        </w:tc>
      </w:tr>
      <w:tr w:rsidR="006B70E7" w:rsidRPr="00D60F8A" w:rsidTr="00596D7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HAVERHILL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$</w:t>
            </w:r>
            <w:r w:rsidRPr="00D60F8A">
              <w:rPr>
                <w:rFonts w:ascii="Arial" w:eastAsia="Times New Roman" w:hAnsi="Arial" w:cs="Arial"/>
              </w:rPr>
              <w:t>3,796,000</w:t>
            </w:r>
          </w:p>
        </w:tc>
      </w:tr>
      <w:tr w:rsidR="006B70E7" w:rsidRPr="00D60F8A" w:rsidTr="00596D7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MIDDLEBOROUGH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GIC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$</w:t>
            </w:r>
            <w:r w:rsidRPr="00D60F8A">
              <w:rPr>
                <w:rFonts w:ascii="Arial" w:eastAsia="Times New Roman" w:hAnsi="Arial" w:cs="Arial"/>
              </w:rPr>
              <w:t>1,166,375</w:t>
            </w:r>
          </w:p>
        </w:tc>
      </w:tr>
      <w:tr w:rsidR="006B70E7" w:rsidRPr="00D60F8A" w:rsidTr="00596D78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MILFORD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60F8A">
              <w:rPr>
                <w:rFonts w:ascii="Arial" w:eastAsia="Times New Roman" w:hAnsi="Arial" w:cs="Arial"/>
              </w:rPr>
              <w:t>Local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0E7" w:rsidRPr="00D60F8A" w:rsidRDefault="006B70E7" w:rsidP="00B26BB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$468,883</w:t>
            </w:r>
          </w:p>
        </w:tc>
      </w:tr>
    </w:tbl>
    <w:p w:rsidR="006B70E7" w:rsidRDefault="006B70E7" w:rsidP="006B70E7">
      <w:pPr>
        <w:spacing w:after="0" w:line="240" w:lineRule="auto"/>
        <w:rPr>
          <w:rFonts w:ascii="Arial" w:hAnsi="Arial" w:cs="Arial"/>
          <w:color w:val="000000"/>
        </w:rPr>
      </w:pPr>
    </w:p>
    <w:p w:rsidR="006B70E7" w:rsidRPr="006B70E7" w:rsidRDefault="006B70E7" w:rsidP="003E6B0B">
      <w:pPr>
        <w:spacing w:after="0" w:line="240" w:lineRule="auto"/>
        <w:rPr>
          <w:rFonts w:ascii="Arial" w:hAnsi="Arial" w:cs="Arial"/>
          <w:b/>
          <w:color w:val="000000"/>
        </w:rPr>
      </w:pPr>
    </w:p>
    <w:sectPr w:rsidR="006B70E7" w:rsidRPr="006B70E7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D2F" w:rsidRDefault="00191D2F" w:rsidP="007C4C45">
      <w:pPr>
        <w:spacing w:after="0" w:line="240" w:lineRule="auto"/>
      </w:pPr>
      <w:r>
        <w:separator/>
      </w:r>
    </w:p>
  </w:endnote>
  <w:endnote w:type="continuationSeparator" w:id="0">
    <w:p w:rsidR="00191D2F" w:rsidRDefault="00191D2F" w:rsidP="007C4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D2F" w:rsidRPr="00506A3C" w:rsidRDefault="00191D2F" w:rsidP="00A937BF">
    <w:pPr>
      <w:pStyle w:val="Footer"/>
      <w:rPr>
        <w:sz w:val="16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2FA7170" wp14:editId="6CDEA6AF">
              <wp:simplePos x="0" y="0"/>
              <wp:positionH relativeFrom="column">
                <wp:posOffset>-28575</wp:posOffset>
              </wp:positionH>
              <wp:positionV relativeFrom="paragraph">
                <wp:posOffset>4445</wp:posOffset>
              </wp:positionV>
              <wp:extent cx="5867400" cy="0"/>
              <wp:effectExtent l="0" t="0" r="1905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674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25pt,.35pt" to="459.7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" strokecolor="#4579b8 [3044]"/>
          </w:pict>
        </mc:Fallback>
      </mc:AlternateContent>
    </w:r>
    <w:r w:rsidRPr="00A937BF">
      <w:rPr>
        <w:sz w:val="18"/>
        <w:szCs w:val="18"/>
      </w:rPr>
      <w:t xml:space="preserve">Municipal Health Insurance Reform  - </w:t>
    </w:r>
    <w:r w:rsidR="00852DA6">
      <w:rPr>
        <w:sz w:val="18"/>
        <w:szCs w:val="18"/>
      </w:rPr>
      <w:t xml:space="preserve">June </w:t>
    </w:r>
    <w:r>
      <w:rPr>
        <w:sz w:val="18"/>
        <w:szCs w:val="18"/>
      </w:rPr>
      <w:t>2014</w:t>
    </w:r>
    <w:r w:rsidRPr="00A937BF">
      <w:rPr>
        <w:sz w:val="18"/>
        <w:szCs w:val="18"/>
      </w:rPr>
      <w:t xml:space="preserve"> </w:t>
    </w:r>
    <w:r>
      <w:rPr>
        <w:sz w:val="18"/>
        <w:szCs w:val="18"/>
      </w:rPr>
      <w:t>white paper</w:t>
    </w:r>
    <w:r w:rsidRPr="00A937BF">
      <w:rPr>
        <w:sz w:val="18"/>
        <w:szCs w:val="18"/>
      </w:rPr>
      <w:t xml:space="preserve">                                          </w:t>
    </w:r>
    <w:r w:rsidR="00852DA6">
      <w:rPr>
        <w:sz w:val="18"/>
        <w:szCs w:val="18"/>
      </w:rPr>
      <w:t xml:space="preserve">                              </w:t>
    </w:r>
    <w:r>
      <w:rPr>
        <w:sz w:val="18"/>
        <w:szCs w:val="18"/>
      </w:rPr>
      <w:t xml:space="preserve">                        </w:t>
    </w:r>
    <w:r w:rsidRPr="00A937BF">
      <w:rPr>
        <w:sz w:val="18"/>
        <w:szCs w:val="18"/>
      </w:rPr>
      <w:t xml:space="preserve">Page </w:t>
    </w:r>
    <w:r w:rsidRPr="00A937BF">
      <w:rPr>
        <w:bCs/>
        <w:sz w:val="18"/>
        <w:szCs w:val="18"/>
      </w:rPr>
      <w:fldChar w:fldCharType="begin"/>
    </w:r>
    <w:r w:rsidRPr="00A937BF">
      <w:rPr>
        <w:bCs/>
        <w:sz w:val="18"/>
        <w:szCs w:val="18"/>
      </w:rPr>
      <w:instrText xml:space="preserve"> PAGE </w:instrText>
    </w:r>
    <w:r w:rsidRPr="00A937BF">
      <w:rPr>
        <w:bCs/>
        <w:sz w:val="18"/>
        <w:szCs w:val="18"/>
      </w:rPr>
      <w:fldChar w:fldCharType="separate"/>
    </w:r>
    <w:r w:rsidR="008B7DDA">
      <w:rPr>
        <w:bCs/>
        <w:noProof/>
        <w:sz w:val="18"/>
        <w:szCs w:val="18"/>
      </w:rPr>
      <w:t>2</w:t>
    </w:r>
    <w:r w:rsidRPr="00A937BF">
      <w:rPr>
        <w:bCs/>
        <w:sz w:val="18"/>
        <w:szCs w:val="18"/>
      </w:rPr>
      <w:fldChar w:fldCharType="end"/>
    </w:r>
    <w:r w:rsidRPr="00A937BF">
      <w:rPr>
        <w:sz w:val="18"/>
        <w:szCs w:val="18"/>
      </w:rPr>
      <w:t xml:space="preserve"> of </w:t>
    </w:r>
    <w:r w:rsidRPr="00A937BF">
      <w:rPr>
        <w:bCs/>
        <w:sz w:val="18"/>
        <w:szCs w:val="18"/>
      </w:rPr>
      <w:fldChar w:fldCharType="begin"/>
    </w:r>
    <w:r w:rsidRPr="00A937BF">
      <w:rPr>
        <w:bCs/>
        <w:sz w:val="18"/>
        <w:szCs w:val="18"/>
      </w:rPr>
      <w:instrText xml:space="preserve"> NUMPAGES  </w:instrText>
    </w:r>
    <w:r w:rsidRPr="00A937BF">
      <w:rPr>
        <w:bCs/>
        <w:sz w:val="18"/>
        <w:szCs w:val="18"/>
      </w:rPr>
      <w:fldChar w:fldCharType="separate"/>
    </w:r>
    <w:r w:rsidR="008B7DDA">
      <w:rPr>
        <w:bCs/>
        <w:noProof/>
        <w:sz w:val="18"/>
        <w:szCs w:val="18"/>
      </w:rPr>
      <w:t>11</w:t>
    </w:r>
    <w:r w:rsidRPr="00A937BF">
      <w:rPr>
        <w:bCs/>
        <w:sz w:val="18"/>
        <w:szCs w:val="18"/>
      </w:rPr>
      <w:fldChar w:fldCharType="end"/>
    </w:r>
  </w:p>
  <w:p w:rsidR="00191D2F" w:rsidRDefault="00191D2F">
    <w:pPr>
      <w:pStyle w:val="Footer"/>
    </w:pPr>
  </w:p>
  <w:p w:rsidR="00191D2F" w:rsidRDefault="00191D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D2F" w:rsidRDefault="00191D2F" w:rsidP="007C4C45">
      <w:pPr>
        <w:spacing w:after="0" w:line="240" w:lineRule="auto"/>
      </w:pPr>
      <w:r>
        <w:separator/>
      </w:r>
    </w:p>
  </w:footnote>
  <w:footnote w:type="continuationSeparator" w:id="0">
    <w:p w:rsidR="00191D2F" w:rsidRDefault="00191D2F" w:rsidP="007C4C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FB9"/>
    <w:multiLevelType w:val="hybridMultilevel"/>
    <w:tmpl w:val="2E2239B2"/>
    <w:lvl w:ilvl="0" w:tplc="B7A0EB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83526"/>
    <w:multiLevelType w:val="hybridMultilevel"/>
    <w:tmpl w:val="534E56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827EB"/>
    <w:multiLevelType w:val="hybridMultilevel"/>
    <w:tmpl w:val="58C6F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23362"/>
    <w:multiLevelType w:val="hybridMultilevel"/>
    <w:tmpl w:val="D1B828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014464"/>
    <w:multiLevelType w:val="hybridMultilevel"/>
    <w:tmpl w:val="ED4AD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1D7113"/>
    <w:multiLevelType w:val="hybridMultilevel"/>
    <w:tmpl w:val="50EE3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337EA"/>
    <w:multiLevelType w:val="hybridMultilevel"/>
    <w:tmpl w:val="70E0D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726409"/>
    <w:multiLevelType w:val="hybridMultilevel"/>
    <w:tmpl w:val="116CD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C72131"/>
    <w:multiLevelType w:val="hybridMultilevel"/>
    <w:tmpl w:val="14EE4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FF7841"/>
    <w:multiLevelType w:val="hybridMultilevel"/>
    <w:tmpl w:val="440ABDAA"/>
    <w:lvl w:ilvl="0" w:tplc="D6482F6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620202"/>
    <w:multiLevelType w:val="hybridMultilevel"/>
    <w:tmpl w:val="DBBC57CE"/>
    <w:lvl w:ilvl="0" w:tplc="D6482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C3626E"/>
    <w:multiLevelType w:val="hybridMultilevel"/>
    <w:tmpl w:val="A5C27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194213"/>
    <w:multiLevelType w:val="hybridMultilevel"/>
    <w:tmpl w:val="1E947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7B63F5"/>
    <w:multiLevelType w:val="hybridMultilevel"/>
    <w:tmpl w:val="F3A00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0A2B19"/>
    <w:multiLevelType w:val="hybridMultilevel"/>
    <w:tmpl w:val="0D7001A4"/>
    <w:lvl w:ilvl="0" w:tplc="D6482F6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8F6F98"/>
    <w:multiLevelType w:val="hybridMultilevel"/>
    <w:tmpl w:val="F0B29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755D20"/>
    <w:multiLevelType w:val="hybridMultilevel"/>
    <w:tmpl w:val="20387DBA"/>
    <w:lvl w:ilvl="0" w:tplc="FB189434">
      <w:start w:val="111"/>
      <w:numFmt w:val="decimal"/>
      <w:lvlText w:val="%1."/>
      <w:lvlJc w:val="left"/>
      <w:pPr>
        <w:ind w:left="124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B909D6"/>
    <w:multiLevelType w:val="hybridMultilevel"/>
    <w:tmpl w:val="EDDE1A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901884"/>
    <w:multiLevelType w:val="hybridMultilevel"/>
    <w:tmpl w:val="83B6450A"/>
    <w:lvl w:ilvl="0" w:tplc="E2F09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946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086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8AB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5E0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E48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CCE1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649D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461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CEF1FDF"/>
    <w:multiLevelType w:val="hybridMultilevel"/>
    <w:tmpl w:val="45181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5D291F"/>
    <w:multiLevelType w:val="hybridMultilevel"/>
    <w:tmpl w:val="AC444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706ED"/>
    <w:multiLevelType w:val="hybridMultilevel"/>
    <w:tmpl w:val="29F89B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551C8"/>
    <w:multiLevelType w:val="hybridMultilevel"/>
    <w:tmpl w:val="ABDCB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F3799B"/>
    <w:multiLevelType w:val="hybridMultilevel"/>
    <w:tmpl w:val="213A3140"/>
    <w:lvl w:ilvl="0" w:tplc="BF12C7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10D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52F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7863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8A5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34A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4E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B02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865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73C6711"/>
    <w:multiLevelType w:val="hybridMultilevel"/>
    <w:tmpl w:val="7444F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7A555D"/>
    <w:multiLevelType w:val="hybridMultilevel"/>
    <w:tmpl w:val="721C3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9716A9"/>
    <w:multiLevelType w:val="hybridMultilevel"/>
    <w:tmpl w:val="131C9D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480635"/>
    <w:multiLevelType w:val="hybridMultilevel"/>
    <w:tmpl w:val="A95CE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743DCC"/>
    <w:multiLevelType w:val="hybridMultilevel"/>
    <w:tmpl w:val="E828D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134AFC"/>
    <w:multiLevelType w:val="hybridMultilevel"/>
    <w:tmpl w:val="EDA0C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5009AE"/>
    <w:multiLevelType w:val="hybridMultilevel"/>
    <w:tmpl w:val="FD78A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263D0A"/>
    <w:multiLevelType w:val="hybridMultilevel"/>
    <w:tmpl w:val="BFF6F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3"/>
  </w:num>
  <w:num w:numId="4">
    <w:abstractNumId w:val="18"/>
  </w:num>
  <w:num w:numId="5">
    <w:abstractNumId w:val="2"/>
  </w:num>
  <w:num w:numId="6">
    <w:abstractNumId w:val="30"/>
  </w:num>
  <w:num w:numId="7">
    <w:abstractNumId w:val="27"/>
  </w:num>
  <w:num w:numId="8">
    <w:abstractNumId w:val="31"/>
  </w:num>
  <w:num w:numId="9">
    <w:abstractNumId w:val="26"/>
  </w:num>
  <w:num w:numId="10">
    <w:abstractNumId w:val="6"/>
  </w:num>
  <w:num w:numId="11">
    <w:abstractNumId w:val="11"/>
  </w:num>
  <w:num w:numId="12">
    <w:abstractNumId w:val="29"/>
  </w:num>
  <w:num w:numId="13">
    <w:abstractNumId w:val="24"/>
  </w:num>
  <w:num w:numId="14">
    <w:abstractNumId w:val="16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  <w:num w:numId="19">
    <w:abstractNumId w:val="14"/>
  </w:num>
  <w:num w:numId="20">
    <w:abstractNumId w:val="17"/>
  </w:num>
  <w:num w:numId="21">
    <w:abstractNumId w:val="19"/>
  </w:num>
  <w:num w:numId="22">
    <w:abstractNumId w:val="3"/>
  </w:num>
  <w:num w:numId="23">
    <w:abstractNumId w:val="13"/>
  </w:num>
  <w:num w:numId="24">
    <w:abstractNumId w:val="1"/>
  </w:num>
  <w:num w:numId="25">
    <w:abstractNumId w:val="5"/>
  </w:num>
  <w:num w:numId="26">
    <w:abstractNumId w:val="21"/>
  </w:num>
  <w:num w:numId="27">
    <w:abstractNumId w:val="22"/>
  </w:num>
  <w:num w:numId="28">
    <w:abstractNumId w:val="12"/>
  </w:num>
  <w:num w:numId="29">
    <w:abstractNumId w:val="4"/>
  </w:num>
  <w:num w:numId="30">
    <w:abstractNumId w:val="28"/>
  </w:num>
  <w:num w:numId="31">
    <w:abstractNumId w:val="2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1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04A"/>
    <w:rsid w:val="00003459"/>
    <w:rsid w:val="00011C4E"/>
    <w:rsid w:val="00025803"/>
    <w:rsid w:val="000261E2"/>
    <w:rsid w:val="00036A47"/>
    <w:rsid w:val="0005307A"/>
    <w:rsid w:val="00064C10"/>
    <w:rsid w:val="0006592A"/>
    <w:rsid w:val="0007496F"/>
    <w:rsid w:val="00086358"/>
    <w:rsid w:val="00091D77"/>
    <w:rsid w:val="00092723"/>
    <w:rsid w:val="000A6EDC"/>
    <w:rsid w:val="000B452D"/>
    <w:rsid w:val="000C3E60"/>
    <w:rsid w:val="000C5277"/>
    <w:rsid w:val="000D220B"/>
    <w:rsid w:val="000D3638"/>
    <w:rsid w:val="000E1AA3"/>
    <w:rsid w:val="000F5137"/>
    <w:rsid w:val="001126AE"/>
    <w:rsid w:val="00112C90"/>
    <w:rsid w:val="001627AD"/>
    <w:rsid w:val="00164F78"/>
    <w:rsid w:val="00170BA9"/>
    <w:rsid w:val="00191D2F"/>
    <w:rsid w:val="00196581"/>
    <w:rsid w:val="001A1B53"/>
    <w:rsid w:val="001A1C68"/>
    <w:rsid w:val="001A7373"/>
    <w:rsid w:val="001B6BAF"/>
    <w:rsid w:val="001F79E1"/>
    <w:rsid w:val="00202619"/>
    <w:rsid w:val="00202D4B"/>
    <w:rsid w:val="0021768C"/>
    <w:rsid w:val="00231EDC"/>
    <w:rsid w:val="00232984"/>
    <w:rsid w:val="00233C1B"/>
    <w:rsid w:val="00241259"/>
    <w:rsid w:val="00244572"/>
    <w:rsid w:val="00266DC2"/>
    <w:rsid w:val="00276D70"/>
    <w:rsid w:val="0028049B"/>
    <w:rsid w:val="002934C7"/>
    <w:rsid w:val="002A4FFE"/>
    <w:rsid w:val="002A56B9"/>
    <w:rsid w:val="002B48FD"/>
    <w:rsid w:val="002C15EE"/>
    <w:rsid w:val="002C2128"/>
    <w:rsid w:val="002C546A"/>
    <w:rsid w:val="002D0482"/>
    <w:rsid w:val="002E45A5"/>
    <w:rsid w:val="002F7794"/>
    <w:rsid w:val="00300DBD"/>
    <w:rsid w:val="00306DE4"/>
    <w:rsid w:val="003236EE"/>
    <w:rsid w:val="00374DD9"/>
    <w:rsid w:val="00382C7B"/>
    <w:rsid w:val="00386B45"/>
    <w:rsid w:val="003969D3"/>
    <w:rsid w:val="003B767E"/>
    <w:rsid w:val="003D2721"/>
    <w:rsid w:val="003E0462"/>
    <w:rsid w:val="003E0DFE"/>
    <w:rsid w:val="003E108C"/>
    <w:rsid w:val="003E4329"/>
    <w:rsid w:val="003E6B0B"/>
    <w:rsid w:val="003F4B28"/>
    <w:rsid w:val="00400ADB"/>
    <w:rsid w:val="004074FD"/>
    <w:rsid w:val="004168D1"/>
    <w:rsid w:val="00430588"/>
    <w:rsid w:val="00437591"/>
    <w:rsid w:val="00437709"/>
    <w:rsid w:val="00442693"/>
    <w:rsid w:val="00443D01"/>
    <w:rsid w:val="0044752B"/>
    <w:rsid w:val="004509F5"/>
    <w:rsid w:val="00485C1A"/>
    <w:rsid w:val="00485E62"/>
    <w:rsid w:val="00492058"/>
    <w:rsid w:val="004C0B45"/>
    <w:rsid w:val="004C3322"/>
    <w:rsid w:val="004C7312"/>
    <w:rsid w:val="004F42E4"/>
    <w:rsid w:val="00506A3C"/>
    <w:rsid w:val="0051600B"/>
    <w:rsid w:val="005171CA"/>
    <w:rsid w:val="00521D1C"/>
    <w:rsid w:val="00522591"/>
    <w:rsid w:val="00524F2A"/>
    <w:rsid w:val="00527EDD"/>
    <w:rsid w:val="00556A96"/>
    <w:rsid w:val="00561B5C"/>
    <w:rsid w:val="00591117"/>
    <w:rsid w:val="00596D78"/>
    <w:rsid w:val="00597BD6"/>
    <w:rsid w:val="005A3064"/>
    <w:rsid w:val="005A3595"/>
    <w:rsid w:val="005B2EAC"/>
    <w:rsid w:val="005B333C"/>
    <w:rsid w:val="005D054A"/>
    <w:rsid w:val="005E62CD"/>
    <w:rsid w:val="006003DD"/>
    <w:rsid w:val="00603D5D"/>
    <w:rsid w:val="00604555"/>
    <w:rsid w:val="006078ED"/>
    <w:rsid w:val="00620263"/>
    <w:rsid w:val="0062261B"/>
    <w:rsid w:val="00634F77"/>
    <w:rsid w:val="00636364"/>
    <w:rsid w:val="0064487E"/>
    <w:rsid w:val="0065770D"/>
    <w:rsid w:val="00671F25"/>
    <w:rsid w:val="006B70E7"/>
    <w:rsid w:val="006C5BB1"/>
    <w:rsid w:val="006E32C9"/>
    <w:rsid w:val="006F0605"/>
    <w:rsid w:val="006F3961"/>
    <w:rsid w:val="00717D6B"/>
    <w:rsid w:val="00721F5C"/>
    <w:rsid w:val="007271DF"/>
    <w:rsid w:val="00767A12"/>
    <w:rsid w:val="00767DB4"/>
    <w:rsid w:val="00773F0D"/>
    <w:rsid w:val="00775B4E"/>
    <w:rsid w:val="00785956"/>
    <w:rsid w:val="00786A8F"/>
    <w:rsid w:val="0079330D"/>
    <w:rsid w:val="007A23C5"/>
    <w:rsid w:val="007B3BD3"/>
    <w:rsid w:val="007C28DC"/>
    <w:rsid w:val="007C3BCB"/>
    <w:rsid w:val="007C3D83"/>
    <w:rsid w:val="007C463F"/>
    <w:rsid w:val="007C4C45"/>
    <w:rsid w:val="007E06B2"/>
    <w:rsid w:val="007E3B83"/>
    <w:rsid w:val="007E4868"/>
    <w:rsid w:val="007F7111"/>
    <w:rsid w:val="0080424C"/>
    <w:rsid w:val="00805F33"/>
    <w:rsid w:val="00810506"/>
    <w:rsid w:val="008126BB"/>
    <w:rsid w:val="00813D70"/>
    <w:rsid w:val="00821DDD"/>
    <w:rsid w:val="008237CA"/>
    <w:rsid w:val="008271D1"/>
    <w:rsid w:val="00835DF8"/>
    <w:rsid w:val="0084073A"/>
    <w:rsid w:val="008527A7"/>
    <w:rsid w:val="00852DA6"/>
    <w:rsid w:val="00854B59"/>
    <w:rsid w:val="00860A70"/>
    <w:rsid w:val="0087651E"/>
    <w:rsid w:val="00882C3C"/>
    <w:rsid w:val="00886F65"/>
    <w:rsid w:val="00891B86"/>
    <w:rsid w:val="00894C56"/>
    <w:rsid w:val="008A53D6"/>
    <w:rsid w:val="008B7DDA"/>
    <w:rsid w:val="00903AC7"/>
    <w:rsid w:val="00904405"/>
    <w:rsid w:val="00904B74"/>
    <w:rsid w:val="00915895"/>
    <w:rsid w:val="009305A4"/>
    <w:rsid w:val="00944941"/>
    <w:rsid w:val="009574D0"/>
    <w:rsid w:val="00972D14"/>
    <w:rsid w:val="00980766"/>
    <w:rsid w:val="009811EC"/>
    <w:rsid w:val="00981F9D"/>
    <w:rsid w:val="009922BA"/>
    <w:rsid w:val="009A0F28"/>
    <w:rsid w:val="009A1446"/>
    <w:rsid w:val="009A332D"/>
    <w:rsid w:val="009A51E1"/>
    <w:rsid w:val="009B14F1"/>
    <w:rsid w:val="009B70C2"/>
    <w:rsid w:val="009E0581"/>
    <w:rsid w:val="009E064A"/>
    <w:rsid w:val="009E14EF"/>
    <w:rsid w:val="009F21D1"/>
    <w:rsid w:val="009F2D0B"/>
    <w:rsid w:val="00A06EF5"/>
    <w:rsid w:val="00A073B6"/>
    <w:rsid w:val="00A10E1D"/>
    <w:rsid w:val="00A31AEF"/>
    <w:rsid w:val="00A32389"/>
    <w:rsid w:val="00A32689"/>
    <w:rsid w:val="00A33A30"/>
    <w:rsid w:val="00A3525A"/>
    <w:rsid w:val="00A570E5"/>
    <w:rsid w:val="00A825BB"/>
    <w:rsid w:val="00A84653"/>
    <w:rsid w:val="00A937BF"/>
    <w:rsid w:val="00AB0B9D"/>
    <w:rsid w:val="00AC1FCE"/>
    <w:rsid w:val="00AC30E4"/>
    <w:rsid w:val="00AC4D33"/>
    <w:rsid w:val="00AD5484"/>
    <w:rsid w:val="00AD5781"/>
    <w:rsid w:val="00AF4405"/>
    <w:rsid w:val="00B00C66"/>
    <w:rsid w:val="00B04898"/>
    <w:rsid w:val="00B14E8E"/>
    <w:rsid w:val="00B25176"/>
    <w:rsid w:val="00B26AE8"/>
    <w:rsid w:val="00B26BB8"/>
    <w:rsid w:val="00B279B3"/>
    <w:rsid w:val="00B36AD6"/>
    <w:rsid w:val="00B36EBC"/>
    <w:rsid w:val="00B443E9"/>
    <w:rsid w:val="00B56E3E"/>
    <w:rsid w:val="00B70DB3"/>
    <w:rsid w:val="00B80DD0"/>
    <w:rsid w:val="00B82152"/>
    <w:rsid w:val="00B91EFA"/>
    <w:rsid w:val="00B9515E"/>
    <w:rsid w:val="00BA7C3B"/>
    <w:rsid w:val="00BB0F8A"/>
    <w:rsid w:val="00BD3B14"/>
    <w:rsid w:val="00BD6DAE"/>
    <w:rsid w:val="00BD732F"/>
    <w:rsid w:val="00C12DB9"/>
    <w:rsid w:val="00C1404A"/>
    <w:rsid w:val="00C33CA0"/>
    <w:rsid w:val="00C36281"/>
    <w:rsid w:val="00C42497"/>
    <w:rsid w:val="00C429FD"/>
    <w:rsid w:val="00C47B35"/>
    <w:rsid w:val="00C52636"/>
    <w:rsid w:val="00C612C1"/>
    <w:rsid w:val="00C708EF"/>
    <w:rsid w:val="00C7166D"/>
    <w:rsid w:val="00CC0AA8"/>
    <w:rsid w:val="00CD05E7"/>
    <w:rsid w:val="00CD3800"/>
    <w:rsid w:val="00CE53D9"/>
    <w:rsid w:val="00D06861"/>
    <w:rsid w:val="00D11847"/>
    <w:rsid w:val="00D12BC5"/>
    <w:rsid w:val="00D1398C"/>
    <w:rsid w:val="00D15128"/>
    <w:rsid w:val="00D16BF2"/>
    <w:rsid w:val="00D20B90"/>
    <w:rsid w:val="00D222F0"/>
    <w:rsid w:val="00D436E1"/>
    <w:rsid w:val="00D506FB"/>
    <w:rsid w:val="00D572AA"/>
    <w:rsid w:val="00D741AB"/>
    <w:rsid w:val="00D77202"/>
    <w:rsid w:val="00D93E1C"/>
    <w:rsid w:val="00D95495"/>
    <w:rsid w:val="00DB5386"/>
    <w:rsid w:val="00DC2E53"/>
    <w:rsid w:val="00DE309C"/>
    <w:rsid w:val="00DF1895"/>
    <w:rsid w:val="00DF430C"/>
    <w:rsid w:val="00E02E57"/>
    <w:rsid w:val="00E03CFB"/>
    <w:rsid w:val="00E0538F"/>
    <w:rsid w:val="00E16ADA"/>
    <w:rsid w:val="00E16D42"/>
    <w:rsid w:val="00E20B95"/>
    <w:rsid w:val="00E47C47"/>
    <w:rsid w:val="00E53A5B"/>
    <w:rsid w:val="00E5711F"/>
    <w:rsid w:val="00E67185"/>
    <w:rsid w:val="00E7120A"/>
    <w:rsid w:val="00E73180"/>
    <w:rsid w:val="00E85D5D"/>
    <w:rsid w:val="00E8626D"/>
    <w:rsid w:val="00E91D11"/>
    <w:rsid w:val="00E95946"/>
    <w:rsid w:val="00E97D70"/>
    <w:rsid w:val="00EA1483"/>
    <w:rsid w:val="00EA5D26"/>
    <w:rsid w:val="00EB1CE7"/>
    <w:rsid w:val="00EC3088"/>
    <w:rsid w:val="00EC5F7C"/>
    <w:rsid w:val="00EC6640"/>
    <w:rsid w:val="00ED5F24"/>
    <w:rsid w:val="00EE772F"/>
    <w:rsid w:val="00EE7D64"/>
    <w:rsid w:val="00EE7E14"/>
    <w:rsid w:val="00F00730"/>
    <w:rsid w:val="00F0159C"/>
    <w:rsid w:val="00F10E1C"/>
    <w:rsid w:val="00F22AA4"/>
    <w:rsid w:val="00F33346"/>
    <w:rsid w:val="00F42ED9"/>
    <w:rsid w:val="00F6705D"/>
    <w:rsid w:val="00F72292"/>
    <w:rsid w:val="00F737E0"/>
    <w:rsid w:val="00F77B2B"/>
    <w:rsid w:val="00F82198"/>
    <w:rsid w:val="00F857C6"/>
    <w:rsid w:val="00F864FE"/>
    <w:rsid w:val="00F870A4"/>
    <w:rsid w:val="00F92BD1"/>
    <w:rsid w:val="00FA161B"/>
    <w:rsid w:val="00FA2A86"/>
    <w:rsid w:val="00FA7D20"/>
    <w:rsid w:val="00FB4A4E"/>
    <w:rsid w:val="00FC5F47"/>
    <w:rsid w:val="00FD73CC"/>
    <w:rsid w:val="00FF1785"/>
    <w:rsid w:val="00FF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E14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04A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D11847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F4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4C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C45"/>
  </w:style>
  <w:style w:type="paragraph" w:styleId="Footer">
    <w:name w:val="footer"/>
    <w:basedOn w:val="Normal"/>
    <w:link w:val="FooterChar"/>
    <w:uiPriority w:val="99"/>
    <w:unhideWhenUsed/>
    <w:rsid w:val="007C4C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C45"/>
  </w:style>
  <w:style w:type="character" w:customStyle="1" w:styleId="Heading4Char">
    <w:name w:val="Heading 4 Char"/>
    <w:basedOn w:val="DefaultParagraphFont"/>
    <w:link w:val="Heading4"/>
    <w:uiPriority w:val="9"/>
    <w:rsid w:val="009E14E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leadsnippet">
    <w:name w:val="lead_snippet"/>
    <w:basedOn w:val="DefaultParagraphFont"/>
    <w:rsid w:val="009E14EF"/>
  </w:style>
  <w:style w:type="character" w:styleId="Hyperlink">
    <w:name w:val="Hyperlink"/>
    <w:basedOn w:val="DefaultParagraphFont"/>
    <w:uiPriority w:val="99"/>
    <w:semiHidden/>
    <w:unhideWhenUsed/>
    <w:rsid w:val="009E14EF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636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636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636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86A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A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A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A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A8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7496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E14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04A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D11847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F4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4C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C45"/>
  </w:style>
  <w:style w:type="paragraph" w:styleId="Footer">
    <w:name w:val="footer"/>
    <w:basedOn w:val="Normal"/>
    <w:link w:val="FooterChar"/>
    <w:uiPriority w:val="99"/>
    <w:unhideWhenUsed/>
    <w:rsid w:val="007C4C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C45"/>
  </w:style>
  <w:style w:type="character" w:customStyle="1" w:styleId="Heading4Char">
    <w:name w:val="Heading 4 Char"/>
    <w:basedOn w:val="DefaultParagraphFont"/>
    <w:link w:val="Heading4"/>
    <w:uiPriority w:val="9"/>
    <w:rsid w:val="009E14E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leadsnippet">
    <w:name w:val="lead_snippet"/>
    <w:basedOn w:val="DefaultParagraphFont"/>
    <w:rsid w:val="009E14EF"/>
  </w:style>
  <w:style w:type="character" w:styleId="Hyperlink">
    <w:name w:val="Hyperlink"/>
    <w:basedOn w:val="DefaultParagraphFont"/>
    <w:uiPriority w:val="99"/>
    <w:semiHidden/>
    <w:unhideWhenUsed/>
    <w:rsid w:val="009E14EF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636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636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636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86A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A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A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A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A8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749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400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9007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0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4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26398-AC70-4B4C-9385-B64DBB977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1869</Words>
  <Characters>10658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Kocher, Pam (ANF)</dc:creator>
  <cp:lastModifiedBy>Erin McAleer</cp:lastModifiedBy>
  <cp:revision>2</cp:revision>
  <cp:lastPrinted>2014-06-09T20:09:00Z</cp:lastPrinted>
  <dcterms:created xsi:type="dcterms:W3CDTF">2015-01-05T21:56:00Z</dcterms:created>
  <dcterms:modified xsi:type="dcterms:W3CDTF">2015-01-05T21:56:00Z</dcterms:modified>
</cp:coreProperties>
</file>