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pict>
          <v:shapetype id="_x0000_t144" coordsize="21600,21600" o:spt="144" adj="11796480" path="al10800,10800,10800,10800@2@14e">
            <v:formulas>
              <v:f eqn="val #1"/>
              <v:f eqn="val #0"/>
              <v:f eqn="sum 0 0 #0"/>
              <v:f eqn="sumangle #0 0 180"/>
              <v:f eqn="sumangle #0 0 90"/>
              <v:f eqn="prod @4 2 1"/>
              <v:f eqn="sumangle #0 90 0"/>
              <v:f eqn="prod @6 2 1"/>
              <v:f eqn="abs #0"/>
              <v:f eqn="sumangle @8 0 90"/>
              <v:f eqn="if @9 @7 @5"/>
              <v:f eqn="sumangle @10 0 360"/>
              <v:f eqn="if @10 @11 @10"/>
              <v:f eqn="sumangle @12 0 360"/>
              <v:f eqn="if @12 @13 @12"/>
              <v:f eqn="sum 0 0 @14"/>
              <v:f eqn="val 10800"/>
              <v:f eqn="cos 10800 #0"/>
              <v:f eqn="sin 10800 #0"/>
              <v:f eqn="sum @17 10800 0"/>
              <v:f eqn="sum @18 10800 0"/>
              <v:f eqn="sum 10800 0 @17"/>
              <v:f eqn="if @9 0 21600"/>
              <v:f eqn="sum 10800 0 @18"/>
            </v:formulas>
            <v:path textpathok="t" o:connecttype="custom" o:connectlocs="10800,@22;@19,@20;@21,@20"/>
            <v:textpath on="t" style="v-text-kern:t" fitpath="t"/>
            <v:handles>
              <v:h position="@16,#0" polar="10800,10800"/>
            </v:handles>
            <o:lock v:ext="edit" text="t" shapetype="t"/>
          </v:shapetype>
          <v:shape id="_x0000_i102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" name="Picture 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Judith A. Boccia, Ed.D.</w:t>
      </w:r>
      <w:bookmarkStart w:id="0" w:name="_GoBack"/>
      <w:bookmarkEnd w:id="0"/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twenty-five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" name="Picture 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Jeffrey H. Bodwell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seventeen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2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" name="Picture 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Dennis M. Boland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eleven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8" name="Picture 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William J. Burke, J.D.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fifty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0" name="Picture 1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Janet I. Clark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seventeen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2" name="Picture 1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Paul C. Coppens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thirty-five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4" name="Picture 1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Annette R. Coupal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3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6" name="Picture 1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Stephen J. Coupe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twenty-six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18" name="Picture 1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Kathleen M. Doyle, Ph.D.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thirty-one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0" name="Picture 2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John Duffy, D.Sc.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twenty-nine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2" name="Picture 2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Laura M. Edwards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seventeen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4" name="Picture 2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Maryjo Finn-Ryan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fourteen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4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6" name="Picture 2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Paul J. Gauthier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eleven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28" name="Picture 2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John J. Giarusso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twenty-one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0" name="Picture 3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Rachel C. Godfrey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twenty-three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2" name="Picture 3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William D. Goodhue, Ph.D.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eighteen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4" name="Picture 3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 David Hirschel, Ph.D.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fourteen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5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6" name="Picture 3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Susan Koczarski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forty-one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38" name="Picture 3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Alvan McGee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twenty-two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0" name="Picture 4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Stephen Moses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twenty-five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2" name="Picture 4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Rafael Moure-Eraso, Ph.D.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twenty-three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4" name="Picture 4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Marion Muskiewicz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twenty-six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6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6" name="Picture 4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Robert J. Nicolosi, Ph.D.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twenty-six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48" name="Picture 4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Patricia Noreau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forty-one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0" name="Picture 5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Arnold L. O'Brien, Ph.D.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forty-one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2" name="Picture 5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James O'Hara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thirty-nine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4" name="Picture 5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Susan O'Sullivan, Ed.D.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twenty-seven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7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6" name="Picture 5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Giampiero Pecelli, Ph.D.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thirty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58" name="Picture 5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Susan M. Reece, DNSc.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twenty-four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0" name="Picture 6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Herlinda Charpentier Saitz, Ph.D.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forty-one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2" name="Picture 6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Alexander M. Samarov, Ph.D.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twenty-seven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4" name="Picture 6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Patrick A. Scollin, Ed.D.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twenty-four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8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6" name="Picture 6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James Shelton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thirty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1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68" name="Picture 68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Dennis Shemchuk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twelve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3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0" name="Picture 70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Nancy E. Sireen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twenty-four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5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2" name="Picture 72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Elizabeth A. Therrien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twenty-four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7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4" name="Picture 74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M Jeanne Tremblay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forty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Default="001213A1" w:rsidP="007B2E7F">
      <w:pPr>
        <w:tabs>
          <w:tab w:val="right" w:pos="12960"/>
        </w:tabs>
        <w:jc w:val="center"/>
        <w:rPr>
          <w:rFonts w:ascii="Book Antiqua" w:hAnsi="Book Antiqua"/>
          <w:b/>
          <w:smallCaps/>
          <w:spacing w:val="100"/>
          <w:sz w:val="32"/>
          <w:szCs w:val="32"/>
        </w:rPr>
      </w:pPr>
      <w:r w:rsidRPr="00BE302B">
        <w:rPr>
          <w:rFonts w:ascii="Book Antiqua" w:hAnsi="Book Antiqua"/>
          <w:b/>
          <w:smallCaps/>
          <w:spacing w:val="100"/>
          <w:sz w:val="32"/>
          <w:szCs w:val="32"/>
        </w:rPr>
        <w:lastRenderedPageBreak/>
        <w:pict>
          <v:shape id="_x0000_i1099" type="#_x0000_t144" style="width:611pt;height:47pt" fillcolor="black">
            <v:shadow color="#868686"/>
            <v:textpath style="font-family:&quot;Old English Text MT&quot;;font-size:40pt" fitshape="t" trim="t" string="The Commonwealth of Massachusetts"/>
          </v:shape>
        </w:pict>
      </w:r>
    </w:p>
    <w:p w:rsidR="001213A1" w:rsidRDefault="001213A1" w:rsidP="007B2E7F">
      <w:pPr>
        <w:ind w:left="4320"/>
        <w:rPr>
          <w:rFonts w:ascii="Book Antiqua" w:hAnsi="Book Antiqua"/>
          <w:smallCaps/>
          <w:sz w:val="50"/>
        </w:rPr>
      </w:pPr>
      <w:r>
        <w:rPr>
          <w:rFonts w:ascii="Book Antiqua" w:hAnsi="Book Antiqua"/>
          <w:smallCaps/>
          <w:sz w:val="50"/>
        </w:rPr>
        <w:t xml:space="preserve">       </w:t>
      </w:r>
      <w:r>
        <w:rPr>
          <w:rFonts w:ascii="Book Antiqua" w:hAnsi="Book Antiqua"/>
          <w:smallCaps/>
          <w:noProof/>
          <w:sz w:val="50"/>
        </w:rPr>
        <w:drawing>
          <wp:inline distT="0" distB="0" distL="0" distR="0">
            <wp:extent cx="1943100" cy="2019300"/>
            <wp:effectExtent l="0" t="0" r="0" b="0"/>
            <wp:docPr id="76" name="Picture 76" descr="BW MA State Seal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BW MA State Seal 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213A1" w:rsidRDefault="001213A1" w:rsidP="007B2E7F">
      <w:pPr>
        <w:ind w:left="4320"/>
        <w:rPr>
          <w:rFonts w:ascii="Book Antiqua" w:hAnsi="Book Antiqua"/>
        </w:rPr>
      </w:pPr>
    </w:p>
    <w:p w:rsidR="001213A1" w:rsidRDefault="001213A1" w:rsidP="007B2E7F">
      <w:pPr>
        <w:jc w:val="center"/>
      </w:pPr>
      <w:r w:rsidRPr="00BE6746">
        <w:rPr>
          <w:rFonts w:ascii="Century Schoolbook" w:hAnsi="Century Schoolbook" w:cs="Arial"/>
          <w:b/>
          <w:bCs/>
          <w:i/>
          <w:noProof/>
          <w:spacing w:val="20"/>
          <w:sz w:val="48"/>
          <w:szCs w:val="48"/>
        </w:rPr>
        <w:t>Thomas Tzimos</w:t>
      </w:r>
      <w:r>
        <w:rPr>
          <w:rFonts w:ascii="Century Schoolbook" w:hAnsi="Century Schoolbook" w:cs="Arial"/>
          <w:b/>
          <w:bCs/>
          <w:i/>
          <w:spacing w:val="20"/>
          <w:sz w:val="48"/>
          <w:szCs w:val="48"/>
        </w:rPr>
        <w:br/>
      </w: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6"/>
          <w:szCs w:val="26"/>
        </w:rPr>
      </w:pPr>
      <w:r>
        <w:rPr>
          <w:rFonts w:ascii="Arial" w:hAnsi="Arial" w:cs="Arial"/>
          <w:smallCaps/>
          <w:spacing w:val="20"/>
          <w:sz w:val="26"/>
          <w:szCs w:val="26"/>
        </w:rPr>
        <w:t xml:space="preserve">On behalf of the citizens of the Commonwealth of Massachusetts, we are pleased to confer upon you this Governor’s Citation in recognition of your </w:t>
      </w:r>
      <w:r w:rsidRPr="00BE6746">
        <w:rPr>
          <w:rFonts w:ascii="Arial" w:hAnsi="Arial" w:cs="Arial"/>
          <w:smallCaps/>
          <w:noProof/>
          <w:spacing w:val="20"/>
          <w:sz w:val="26"/>
          <w:szCs w:val="26"/>
        </w:rPr>
        <w:t>twenty-seven</w:t>
      </w:r>
      <w:r>
        <w:rPr>
          <w:rFonts w:ascii="Arial" w:hAnsi="Arial" w:cs="Arial"/>
          <w:smallCaps/>
          <w:spacing w:val="20"/>
          <w:sz w:val="26"/>
          <w:szCs w:val="26"/>
        </w:rPr>
        <w:t xml:space="preserve"> years of dedicated service to the </w:t>
      </w:r>
      <w:r w:rsidRPr="007B2E7F">
        <w:rPr>
          <w:rFonts w:ascii="Arial" w:hAnsi="Arial" w:cs="Arial"/>
          <w:smallCaps/>
          <w:spacing w:val="20"/>
          <w:sz w:val="26"/>
          <w:szCs w:val="26"/>
        </w:rPr>
        <w:t>University of Massachusetts Lowell</w:t>
      </w:r>
      <w:r>
        <w:rPr>
          <w:rFonts w:ascii="Arial" w:hAnsi="Arial" w:cs="Arial"/>
          <w:spacing w:val="20"/>
        </w:rPr>
        <w:t>.</w:t>
      </w: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pacing w:val="20"/>
        </w:rPr>
      </w:pPr>
    </w:p>
    <w:p w:rsidR="001213A1" w:rsidRDefault="001213A1" w:rsidP="007B2E7F">
      <w:pPr>
        <w:jc w:val="center"/>
        <w:rPr>
          <w:rFonts w:ascii="Arial" w:hAnsi="Arial" w:cs="Arial"/>
          <w:smallCaps/>
          <w:spacing w:val="20"/>
          <w:sz w:val="28"/>
          <w:szCs w:val="28"/>
        </w:rPr>
      </w:pPr>
      <w:r>
        <w:rPr>
          <w:rFonts w:ascii="Arial" w:hAnsi="Arial" w:cs="Arial"/>
          <w:smallCaps/>
          <w:spacing w:val="20"/>
          <w:sz w:val="28"/>
          <w:szCs w:val="28"/>
        </w:rPr>
        <w:t xml:space="preserve">This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Twenty-Fourth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Day of </w:t>
      </w:r>
      <w:r w:rsidRPr="007B2E7F">
        <w:rPr>
          <w:rFonts w:ascii="Arial" w:hAnsi="Arial" w:cs="Arial"/>
          <w:smallCaps/>
          <w:spacing w:val="20"/>
          <w:sz w:val="28"/>
          <w:szCs w:val="28"/>
        </w:rPr>
        <w:t>October</w:t>
      </w:r>
      <w:r>
        <w:rPr>
          <w:rFonts w:ascii="Arial" w:hAnsi="Arial" w:cs="Arial"/>
          <w:smallCaps/>
          <w:spacing w:val="20"/>
          <w:sz w:val="28"/>
          <w:szCs w:val="28"/>
        </w:rPr>
        <w:t xml:space="preserve"> in the Year 2012</w:t>
      </w:r>
    </w:p>
    <w:p w:rsidR="001213A1" w:rsidRDefault="001213A1" w:rsidP="007B2E7F">
      <w:pPr>
        <w:rPr>
          <w:rFonts w:ascii="Book Antiqua" w:hAnsi="Book Antiqua"/>
          <w:b/>
          <w:smallCaps/>
          <w:spacing w:val="100"/>
          <w:sz w:val="36"/>
        </w:rPr>
      </w:pPr>
      <w:r>
        <w:rPr>
          <w:rFonts w:ascii="Book Antiqua" w:hAnsi="Book Antiqua"/>
          <w:b/>
          <w:smallCaps/>
          <w:spacing w:val="100"/>
          <w:sz w:val="36"/>
        </w:rPr>
        <w:t xml:space="preserve">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  <w:t xml:space="preserve">        </w:t>
      </w:r>
      <w:r>
        <w:rPr>
          <w:rFonts w:ascii="Book Antiqua" w:hAnsi="Book Antiqua"/>
          <w:b/>
          <w:smallCaps/>
          <w:spacing w:val="100"/>
          <w:sz w:val="36"/>
        </w:rPr>
        <w:tab/>
      </w:r>
      <w:r>
        <w:rPr>
          <w:rFonts w:ascii="Book Antiqua" w:hAnsi="Book Antiqua"/>
          <w:b/>
          <w:smallCaps/>
          <w:spacing w:val="100"/>
          <w:sz w:val="36"/>
        </w:rPr>
        <w:tab/>
      </w: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ind w:left="4320" w:firstLine="720"/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Arial" w:hAnsi="Arial" w:cs="Arial"/>
          <w:sz w:val="20"/>
          <w:szCs w:val="20"/>
        </w:rPr>
      </w:pPr>
    </w:p>
    <w:p w:rsidR="001213A1" w:rsidRDefault="001213A1" w:rsidP="007B2E7F">
      <w:pPr>
        <w:rPr>
          <w:rFonts w:ascii="Century Schoolbook" w:hAnsi="Century Schoolbook"/>
          <w:b/>
          <w:smallCaps/>
          <w:spacing w:val="100"/>
          <w:sz w:val="28"/>
          <w:szCs w:val="28"/>
        </w:rPr>
      </w:pPr>
      <w:r>
        <w:rPr>
          <w:rFonts w:ascii="Arial" w:hAnsi="Arial" w:cs="Arial"/>
          <w:b/>
          <w:smallCaps/>
          <w:spacing w:val="110"/>
          <w:sz w:val="28"/>
          <w:szCs w:val="28"/>
        </w:rPr>
        <w:t>Deval L. Patrick</w:t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</w:r>
      <w:r>
        <w:rPr>
          <w:rFonts w:ascii="Century Schoolbook" w:hAnsi="Century Schoolbook"/>
          <w:b/>
          <w:smallCaps/>
          <w:spacing w:val="100"/>
          <w:sz w:val="28"/>
          <w:szCs w:val="28"/>
        </w:rPr>
        <w:tab/>
        <w:t xml:space="preserve">    </w:t>
      </w:r>
      <w:r>
        <w:rPr>
          <w:rFonts w:ascii="Arial" w:hAnsi="Arial" w:cs="Arial"/>
          <w:b/>
          <w:smallCaps/>
          <w:spacing w:val="110"/>
          <w:sz w:val="28"/>
          <w:szCs w:val="28"/>
        </w:rPr>
        <w:t>Timothy P. Murray</w:t>
      </w:r>
    </w:p>
    <w:p w:rsidR="001213A1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/>
          <w:b/>
          <w:i/>
          <w:iCs/>
          <w:spacing w:val="50"/>
        </w:rPr>
        <w:sectPr w:rsidR="001213A1" w:rsidSect="007B2E7F">
          <w:pgSz w:w="15840" w:h="12240" w:orient="landscape"/>
          <w:pgMar w:top="1296" w:right="1440" w:bottom="907" w:left="1440" w:header="720" w:footer="720" w:gutter="0"/>
          <w:paperSrc w:first="1" w:other="1"/>
          <w:pgNumType w:start="1"/>
          <w:cols w:space="720"/>
          <w:docGrid w:linePitch="360"/>
        </w:sectPr>
      </w:pPr>
      <w:r>
        <w:rPr>
          <w:rFonts w:ascii="Century Schoolbook" w:hAnsi="Century Schoolbook"/>
          <w:b/>
          <w:iCs/>
          <w:spacing w:val="50"/>
        </w:rPr>
        <w:t xml:space="preserve">        </w:t>
      </w:r>
      <w:r>
        <w:rPr>
          <w:rFonts w:ascii="Arial" w:hAnsi="Arial" w:cs="Arial"/>
          <w:b/>
          <w:i/>
          <w:iCs/>
          <w:spacing w:val="50"/>
        </w:rPr>
        <w:t>Governor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</w:t>
      </w:r>
      <w:r>
        <w:rPr>
          <w:rFonts w:ascii="Century Schoolbook" w:hAnsi="Century Schoolbook"/>
          <w:b/>
          <w:i/>
          <w:iCs/>
          <w:spacing w:val="50"/>
        </w:rPr>
        <w:tab/>
        <w:t xml:space="preserve">            </w:t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Century Schoolbook" w:hAnsi="Century Schoolbook"/>
          <w:b/>
          <w:i/>
          <w:iCs/>
          <w:spacing w:val="50"/>
        </w:rPr>
        <w:tab/>
      </w:r>
      <w:r>
        <w:rPr>
          <w:rFonts w:ascii="Arial" w:hAnsi="Arial" w:cs="Arial"/>
          <w:b/>
          <w:i/>
          <w:iCs/>
          <w:spacing w:val="50"/>
        </w:rPr>
        <w:t xml:space="preserve">         Lieutenant Governor</w:t>
      </w:r>
      <w:r>
        <w:rPr>
          <w:rFonts w:ascii="Century Schoolbook" w:hAnsi="Century Schoolbook"/>
          <w:b/>
          <w:i/>
          <w:iCs/>
          <w:spacing w:val="50"/>
        </w:rPr>
        <w:tab/>
      </w:r>
    </w:p>
    <w:p w:rsidR="001213A1" w:rsidRPr="007B2E7F" w:rsidRDefault="001213A1" w:rsidP="007B2E7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right" w:pos="12420"/>
        </w:tabs>
        <w:rPr>
          <w:rFonts w:ascii="Century Schoolbook" w:hAnsi="Century Schoolbook" w:cs="Arial"/>
          <w:spacing w:val="50"/>
          <w:sz w:val="20"/>
          <w:szCs w:val="20"/>
        </w:rPr>
      </w:pPr>
    </w:p>
    <w:sectPr w:rsidR="001213A1" w:rsidRPr="007B2E7F" w:rsidSect="001213A1">
      <w:type w:val="continuous"/>
      <w:pgSz w:w="15840" w:h="12240" w:orient="landscape"/>
      <w:pgMar w:top="1296" w:right="1440" w:bottom="907" w:left="1440" w:header="720" w:footer="720" w:gutter="0"/>
      <w:paperSrc w:first="1" w:other="1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13A1" w:rsidRDefault="001213A1" w:rsidP="00BE302B">
      <w:r>
        <w:separator/>
      </w:r>
    </w:p>
  </w:endnote>
  <w:endnote w:type="continuationSeparator" w:id="0">
    <w:p w:rsidR="001213A1" w:rsidRDefault="001213A1" w:rsidP="00BE3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altName w:val="Arial"/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13A1" w:rsidRDefault="001213A1" w:rsidP="00BE302B">
      <w:r>
        <w:separator/>
      </w:r>
    </w:p>
  </w:footnote>
  <w:footnote w:type="continuationSeparator" w:id="0">
    <w:p w:rsidR="001213A1" w:rsidRDefault="001213A1" w:rsidP="00BE30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446A"/>
    <w:rsid w:val="00027762"/>
    <w:rsid w:val="001213A1"/>
    <w:rsid w:val="00334CAF"/>
    <w:rsid w:val="004D446A"/>
    <w:rsid w:val="00702D36"/>
    <w:rsid w:val="007B2E7F"/>
    <w:rsid w:val="007E5497"/>
    <w:rsid w:val="00A662EF"/>
    <w:rsid w:val="00A862C4"/>
    <w:rsid w:val="00A91716"/>
    <w:rsid w:val="00B80B89"/>
    <w:rsid w:val="00BE302B"/>
    <w:rsid w:val="00F57E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7B2E7F"/>
    <w:rPr>
      <w:sz w:val="24"/>
      <w:szCs w:val="24"/>
    </w:rPr>
  </w:style>
  <w:style w:type="paragraph" w:styleId="Heading1">
    <w:name w:val="heading 1"/>
    <w:basedOn w:val="Normal"/>
    <w:next w:val="Normal"/>
    <w:qFormat/>
    <w:rsid w:val="007B2E7F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213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213A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Spacing" w:qFormat="1"/>
    <w:lsdException w:name="List Paragraph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7B2E7F"/>
    <w:rPr>
      <w:sz w:val="24"/>
      <w:szCs w:val="24"/>
    </w:rPr>
  </w:style>
  <w:style w:type="paragraph" w:styleId="Heading1">
    <w:name w:val="heading 1"/>
    <w:basedOn w:val="Normal"/>
    <w:next w:val="Normal"/>
    <w:qFormat/>
    <w:rsid w:val="007B2E7F"/>
    <w:pPr>
      <w:keepNext/>
      <w:jc w:val="center"/>
      <w:outlineLvl w:val="0"/>
    </w:pPr>
    <w:rPr>
      <w:rFonts w:ascii="Book Antiqua" w:hAnsi="Book Antiqua"/>
      <w:b/>
      <w:bCs/>
      <w:spacing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1213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1213A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628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38</Pages>
  <Words>2541</Words>
  <Characters>14484</Characters>
  <Application>Microsoft Office Word</Application>
  <DocSecurity>0</DocSecurity>
  <Lines>120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Mail</vt:lpstr>
    </vt:vector>
  </TitlesOfParts>
  <Company>House Information Resources</Company>
  <LinksUpToDate>false</LinksUpToDate>
  <CharactersWithSpaces>16992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Mail</dc:title>
  <dc:creator>dsempse</dc:creator>
  <cp:lastModifiedBy>Nguyen-Le, Thao (GOV)</cp:lastModifiedBy>
  <cp:revision>1</cp:revision>
  <cp:lastPrinted>2012-10-19T17:09:00Z</cp:lastPrinted>
  <dcterms:created xsi:type="dcterms:W3CDTF">2012-10-19T17:07:00Z</dcterms:created>
  <dcterms:modified xsi:type="dcterms:W3CDTF">2012-10-19T17:19:00Z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QText">
    <vt:lpwstr>    d    On behalf of the citizens of the Commonwealth of Massachusetts,    we are pleased to confer upon you this Governor's Citation in recognition    of your d years of dedicated service to the University of Massachusetts Lowell.    This Twenty-Fourth </vt:lpwstr>
  </property>
</Properties>
</file>