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5B7" w:rsidRPr="006C145D" w:rsidRDefault="00FC15B7" w:rsidP="00FC15B7">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LIEUTENANT GOVERNOR MURRAY LAUNCHES MUNICIPAL CABINET TOUR</w:t>
      </w:r>
    </w:p>
    <w:p w:rsidR="00FC15B7" w:rsidRPr="006C145D" w:rsidRDefault="00FC15B7" w:rsidP="00FC15B7">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Series will engage municipalities; highlight Patrick-Murray Administration’s efforts to promote resources for cities and towns</w:t>
      </w:r>
    </w:p>
    <w:p w:rsidR="00FC15B7" w:rsidRPr="006C145D" w:rsidRDefault="00FC15B7" w:rsidP="00FC15B7">
      <w:pPr>
        <w:shd w:val="clear" w:color="auto" w:fill="FFFFFF"/>
        <w:spacing w:after="240" w:line="293" w:lineRule="atLeast"/>
        <w:rPr>
          <w:rFonts w:ascii="Arial" w:eastAsia="Times New Roman" w:hAnsi="Arial" w:cs="Arial"/>
          <w:color w:val="222222"/>
          <w:sz w:val="20"/>
          <w:szCs w:val="20"/>
        </w:rPr>
      </w:pPr>
      <w:proofErr w:type="gramStart"/>
      <w:r w:rsidRPr="006C145D">
        <w:rPr>
          <w:rFonts w:ascii="Arial" w:eastAsia="Times New Roman" w:hAnsi="Arial" w:cs="Arial"/>
          <w:color w:val="222222"/>
          <w:sz w:val="20"/>
          <w:szCs w:val="20"/>
        </w:rPr>
        <w:t>TAUNTON – March 26, 2013 – Lieutenant Governor Timothy Murray today kicked-off the first in a series of meetings with the Municipal Affairs Coordinating Cabinet to highlight new and innovative developments in state and local government and promote resources and investments in cities and towns.</w:t>
      </w:r>
      <w:proofErr w:type="gramEnd"/>
    </w:p>
    <w:p w:rsidR="00FC15B7" w:rsidRPr="006C145D" w:rsidRDefault="00FC15B7" w:rsidP="00FC15B7">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Since 2007, Lieutenant Governor Murray has chaired over 30 meetings of the Municipal Affairs Coordinating Cabinet which has led to significant policy initiatives for communities including the Municipal Partnership Act I and II and regionalization incentive programs. This latest series will feature cabinet secretaries highlighting key investments in each region, providing a forum for local officials to discuss the Patrick-Murray Administration’s efforts to create growth and opportunity by building a 21</w:t>
      </w:r>
      <w:r w:rsidRPr="006C145D">
        <w:rPr>
          <w:rFonts w:ascii="Arial" w:eastAsia="Times New Roman" w:hAnsi="Arial" w:cs="Arial"/>
          <w:color w:val="222222"/>
          <w:sz w:val="15"/>
          <w:szCs w:val="15"/>
          <w:vertAlign w:val="superscript"/>
        </w:rPr>
        <w:t>st</w:t>
      </w:r>
      <w:r w:rsidRPr="006C145D">
        <w:rPr>
          <w:rFonts w:ascii="Arial" w:eastAsia="Times New Roman" w:hAnsi="Arial" w:cs="Arial"/>
          <w:color w:val="222222"/>
          <w:sz w:val="20"/>
          <w:szCs w:val="20"/>
        </w:rPr>
        <w:t> century education, innovation and transportation network that will support cities and towns today and in the future. </w:t>
      </w:r>
    </w:p>
    <w:p w:rsidR="00FC15B7" w:rsidRPr="006C145D" w:rsidRDefault="00FC15B7" w:rsidP="00FC15B7">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“During our Administration, these cabinet meetings have successfully engaged local officials as we deliver critical resources and services for municipalities,” said Lieutenant Governor Murray.  “Local government is closest to the people, and we will continue to partner with communities to ensure cities and towns have the resources to grow as we invest in the state’s long-term economic development plan.”</w:t>
      </w:r>
    </w:p>
    <w:p w:rsidR="00FC15B7" w:rsidRPr="006C145D" w:rsidRDefault="00FC15B7" w:rsidP="00FC15B7">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Mayor Thomas Hoye hosted today’s meeting in Taunton, bringing together local officials from across Southeastern Massachusetts.  Four other meetings will take place over the next two months in Agawam, Peabody, Marshfield and Buckland building on a long record of collaboration with local leaders.</w:t>
      </w:r>
    </w:p>
    <w:p w:rsidR="00FC15B7" w:rsidRPr="006C145D" w:rsidRDefault="00FC15B7" w:rsidP="00FC15B7">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are thankful for the opportunity to host Lt. Governor Tim Murray and the Municipal Cabinet members here in the city of Taunton,” said Taunton Mayor Thomas Hoye. “This meeting denotes the partnership between the Patrick-Murray Administration and cities and towns throughout the Commonwealth.  We look forward to our discussion between state and local leaders about the issues facing our communities and the opportunity to foster productive public-private partnerships with the Patrick-Murray Administration."</w:t>
      </w:r>
    </w:p>
    <w:p w:rsidR="00FC15B7" w:rsidRPr="006C145D" w:rsidRDefault="00FC15B7" w:rsidP="00FC15B7">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January, Governor Patrick unveiled a budget proposal that includes new investments in education and transportation, investments that have proven to create new jobs and economic opportunities. The Governor’s plan includes a $1 billion annual investment in the Commonwealth’s transportation system to maintain the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expand access to high quality educational opportunities and make higher education more affordable for all students in Massachusetts.</w:t>
      </w:r>
    </w:p>
    <w:p w:rsidR="00FC15B7" w:rsidRPr="006C145D" w:rsidRDefault="00FC15B7" w:rsidP="00FC15B7">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“Through targeted and fiscally responsible investments we can improve our infrastructure, provide educational opportunity across the Commonwealth and support the continued growth of our innovation economy,” said Secretary of Administration and Finance Glen Shor. “I look forward to speaking with our stakeholders in municipal government about the Patrick-Murray Administration’s efforts to foster new economic activity across the state.”</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“A safe, reliable transportation system is vital for the residents and businesses of the Commonwealth, and we are making targeted investments in every region to help ensure that our economy is strong,” said Richard A. Davey, Secretary and CEO, MassDOT. “I look forward to sharing ideas about targeted transportation investments in this forum and working together so that our communities have the service they need.”</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“This opportunity to speak directly with residents of the Commonwealth is one I’m especially looking forward to,” said Secretary of Education Matthew Malone. “We have presented a bold plan aimed at increasing access to quality programs for students entering pre-kindergarten all the way through college. These cabinet meetings will help our neighbors across Massachusetts get a better understanding of our plan and the possibilities it presents.”</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The schedule includes the following meetings:</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TAUNTON (Hosted by Mayor Thomas Hoye)</w:t>
      </w:r>
      <w:r w:rsidRPr="006C145D">
        <w:rPr>
          <w:rFonts w:ascii="Arial" w:eastAsia="Times New Roman" w:hAnsi="Arial" w:cs="Arial"/>
          <w:color w:val="222222"/>
          <w:sz w:val="20"/>
          <w:szCs w:val="20"/>
        </w:rPr>
        <w:br/>
        <w:t>Tuesday, March 26th at 11:00am – Temporary City Offices, 141 Oak Street</w:t>
      </w:r>
      <w:r w:rsidRPr="006C145D">
        <w:rPr>
          <w:rFonts w:ascii="Arial" w:eastAsia="Times New Roman" w:hAnsi="Arial" w:cs="Arial"/>
          <w:color w:val="222222"/>
          <w:sz w:val="20"/>
          <w:szCs w:val="20"/>
        </w:rPr>
        <w:br/>
        <w:t> </w:t>
      </w:r>
      <w:r w:rsidRPr="006C145D">
        <w:rPr>
          <w:rFonts w:ascii="Arial" w:eastAsia="Times New Roman" w:hAnsi="Arial" w:cs="Arial"/>
          <w:color w:val="222222"/>
          <w:sz w:val="20"/>
          <w:szCs w:val="20"/>
        </w:rPr>
        <w:br/>
        <w:t>AGAWAM (Hosted by Mayor Richard Cohen)</w:t>
      </w:r>
      <w:r w:rsidRPr="006C145D">
        <w:rPr>
          <w:rFonts w:ascii="Arial" w:eastAsia="Times New Roman" w:hAnsi="Arial" w:cs="Arial"/>
          <w:color w:val="222222"/>
          <w:sz w:val="20"/>
          <w:szCs w:val="20"/>
        </w:rPr>
        <w:br/>
        <w:t>Thursday, April 4th at 11:30am – Agawam Public Library, 750 Cooper St.</w:t>
      </w:r>
      <w:r w:rsidRPr="006C145D">
        <w:rPr>
          <w:rFonts w:ascii="Arial" w:eastAsia="Times New Roman" w:hAnsi="Arial" w:cs="Arial"/>
          <w:color w:val="222222"/>
          <w:sz w:val="20"/>
          <w:szCs w:val="20"/>
        </w:rPr>
        <w:br/>
        <w:t> </w:t>
      </w:r>
      <w:r w:rsidRPr="006C145D">
        <w:rPr>
          <w:rFonts w:ascii="Arial" w:eastAsia="Times New Roman" w:hAnsi="Arial" w:cs="Arial"/>
          <w:color w:val="222222"/>
          <w:sz w:val="20"/>
          <w:szCs w:val="20"/>
        </w:rPr>
        <w:br/>
        <w:t>PEABODY (Hosted by Mayor Ted Bettencourt)</w:t>
      </w:r>
      <w:r w:rsidRPr="006C145D">
        <w:rPr>
          <w:rFonts w:ascii="Arial" w:eastAsia="Times New Roman" w:hAnsi="Arial" w:cs="Arial"/>
          <w:color w:val="222222"/>
          <w:sz w:val="20"/>
          <w:szCs w:val="20"/>
        </w:rPr>
        <w:br/>
        <w:t>Tuesday, April 23rd at 10:00am – Peabody City Hall, 24 Lowell St.</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MARSHFIELD (Hosted by Town Administrator Rocco Longo)</w:t>
      </w:r>
      <w:r w:rsidRPr="006C145D">
        <w:rPr>
          <w:rFonts w:ascii="Arial" w:eastAsia="Times New Roman" w:hAnsi="Arial" w:cs="Arial"/>
          <w:color w:val="222222"/>
          <w:sz w:val="20"/>
          <w:szCs w:val="20"/>
        </w:rPr>
        <w:br/>
        <w:t>Thursday, April 25th at 11:30am – Marshfield Town Hall, 870 Moraine Street</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BUCKLAND (Hosted by Bob Dean, Chairman of the Board of Selectman)</w:t>
      </w:r>
      <w:r w:rsidRPr="006C145D">
        <w:rPr>
          <w:rFonts w:ascii="Arial" w:eastAsia="Times New Roman" w:hAnsi="Arial" w:cs="Arial"/>
          <w:color w:val="222222"/>
          <w:sz w:val="20"/>
          <w:szCs w:val="20"/>
        </w:rPr>
        <w:br/>
        <w:t>Thursday, May 23rd at 2:00pm – Town Hall, 17 State Street, Shelburne Falls</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These public meetings will engage municipal managers, local planners and residents interested in discussing regionalizing local services and other policy to strengthen the partnership between governments. To learn more about the Municipal Affairs Coordinating Cabinet or for additional information or updates on these meetings, visit</w:t>
      </w:r>
      <w:hyperlink r:id="rId4" w:history="1">
        <w:r w:rsidRPr="006C145D">
          <w:rPr>
            <w:rFonts w:ascii="Arial" w:eastAsia="Times New Roman" w:hAnsi="Arial" w:cs="Arial"/>
            <w:color w:val="64406B"/>
            <w:sz w:val="20"/>
            <w:szCs w:val="20"/>
            <w:u w:val="single"/>
          </w:rPr>
          <w:t>www.mass.gov/governor/municabinet</w:t>
        </w:r>
      </w:hyperlink>
      <w:r w:rsidRPr="006C145D">
        <w:rPr>
          <w:rFonts w:ascii="Arial" w:eastAsia="Times New Roman" w:hAnsi="Arial" w:cs="Arial"/>
          <w:color w:val="222222"/>
          <w:sz w:val="20"/>
          <w:szCs w:val="20"/>
        </w:rPr>
        <w:t>. For more information on the Governor’s investment plan, visit </w:t>
      </w:r>
      <w:hyperlink r:id="rId5" w:history="1">
        <w:r w:rsidRPr="006C145D">
          <w:rPr>
            <w:rFonts w:ascii="Arial" w:eastAsia="Times New Roman" w:hAnsi="Arial" w:cs="Arial"/>
            <w:color w:val="64406B"/>
            <w:sz w:val="20"/>
            <w:szCs w:val="20"/>
            <w:u w:val="single"/>
          </w:rPr>
          <w:t>www.mass.gov/governor/choosegrowth</w:t>
        </w:r>
      </w:hyperlink>
      <w:r w:rsidRPr="006C145D">
        <w:rPr>
          <w:rFonts w:ascii="Arial" w:eastAsia="Times New Roman" w:hAnsi="Arial" w:cs="Arial"/>
          <w:color w:val="222222"/>
          <w:sz w:val="20"/>
          <w:szCs w:val="20"/>
        </w:rPr>
        <w:t>.</w:t>
      </w:r>
    </w:p>
    <w:p w:rsidR="00FC15B7" w:rsidRDefault="00FC15B7" w:rsidP="00FC15B7">
      <w:pPr>
        <w:rPr>
          <w:sz w:val="24"/>
          <w:szCs w:val="24"/>
        </w:rPr>
      </w:pPr>
    </w:p>
    <w:p w:rsidR="00CC4427" w:rsidRDefault="00FC15B7"/>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C15B7"/>
    <w:rsid w:val="00FC15B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5B7"/>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mass.gov/governor/municabinet" TargetMode="External"/><Relationship Id="rId5" Type="http://schemas.openxmlformats.org/officeDocument/2006/relationships/hyperlink" Target="http://www.mass.gov/governor/choosegrowth"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814</Words>
  <Characters>4640</Characters>
  <Application>Microsoft Macintosh Word</Application>
  <DocSecurity>0</DocSecurity>
  <Lines>38</Lines>
  <Paragraphs>9</Paragraphs>
  <ScaleCrop>false</ScaleCrop>
  <Company>American Polyfilm, Inc.</Company>
  <LinksUpToDate>false</LinksUpToDate>
  <CharactersWithSpaces>5698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2014-01-07T16:56:00Z</dcterms:created>
  <dcterms:modified xsi:type="dcterms:W3CDTF">2014-01-07T16:56:00Z</dcterms:modified>
</cp:coreProperties>
</file>